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4D36" w14:textId="244744F6" w:rsidR="00B5246E" w:rsidRPr="00AA4694" w:rsidRDefault="000415D3" w:rsidP="00D0518F">
      <w:pPr>
        <w:jc w:val="center"/>
        <w:rPr>
          <w:rFonts w:ascii="Times New Roman" w:hAnsi="Times New Roman" w:cs="Times New Roman"/>
          <w:b/>
          <w:sz w:val="24"/>
          <w:szCs w:val="24"/>
        </w:rPr>
      </w:pPr>
      <w:r w:rsidRPr="00AA4694">
        <w:rPr>
          <w:rFonts w:ascii="Times New Roman" w:hAnsi="Times New Roman" w:cs="Times New Roman"/>
          <w:b/>
          <w:sz w:val="24"/>
          <w:szCs w:val="24"/>
        </w:rPr>
        <w:t>CITY OF MILLER</w:t>
      </w:r>
    </w:p>
    <w:p w14:paraId="0427DEC5" w14:textId="77777777" w:rsidR="000415D3" w:rsidRPr="00AA4694" w:rsidRDefault="000415D3" w:rsidP="00D0518F">
      <w:pPr>
        <w:jc w:val="center"/>
        <w:rPr>
          <w:rFonts w:ascii="Times New Roman" w:hAnsi="Times New Roman" w:cs="Times New Roman"/>
          <w:b/>
          <w:sz w:val="24"/>
          <w:szCs w:val="24"/>
        </w:rPr>
      </w:pPr>
      <w:r w:rsidRPr="00AA4694">
        <w:rPr>
          <w:rFonts w:ascii="Times New Roman" w:hAnsi="Times New Roman" w:cs="Times New Roman"/>
          <w:b/>
          <w:sz w:val="24"/>
          <w:szCs w:val="24"/>
        </w:rPr>
        <w:t>CITY COUNCIL MEETING</w:t>
      </w:r>
    </w:p>
    <w:p w14:paraId="0899F05B" w14:textId="7C4814DA" w:rsidR="000415D3" w:rsidRPr="00AA4694" w:rsidRDefault="00C77DE2" w:rsidP="00D0518F">
      <w:pPr>
        <w:jc w:val="center"/>
        <w:rPr>
          <w:rFonts w:ascii="Times New Roman" w:hAnsi="Times New Roman" w:cs="Times New Roman"/>
          <w:b/>
          <w:sz w:val="24"/>
          <w:szCs w:val="24"/>
        </w:rPr>
      </w:pPr>
      <w:r>
        <w:rPr>
          <w:rFonts w:ascii="Segoe UI Symbol" w:hAnsi="Segoe UI Symbol" w:cs="Times New Roman"/>
          <w:b/>
          <w:sz w:val="24"/>
          <w:szCs w:val="24"/>
        </w:rPr>
        <w:t>☘</w:t>
      </w:r>
      <w:r>
        <w:rPr>
          <w:rFonts w:ascii="Times New Roman" w:hAnsi="Times New Roman" w:cs="Times New Roman"/>
          <w:b/>
          <w:sz w:val="24"/>
          <w:szCs w:val="24"/>
        </w:rPr>
        <w:t xml:space="preserve"> </w:t>
      </w:r>
      <w:r w:rsidR="004A18A2">
        <w:rPr>
          <w:rFonts w:ascii="Times New Roman" w:hAnsi="Times New Roman" w:cs="Times New Roman"/>
          <w:b/>
          <w:sz w:val="24"/>
          <w:szCs w:val="24"/>
        </w:rPr>
        <w:t>MARCH 17</w:t>
      </w:r>
      <w:r w:rsidR="00537A09">
        <w:rPr>
          <w:rFonts w:ascii="Times New Roman" w:hAnsi="Times New Roman" w:cs="Times New Roman"/>
          <w:b/>
          <w:sz w:val="24"/>
          <w:szCs w:val="24"/>
        </w:rPr>
        <w:t xml:space="preserve">, </w:t>
      </w:r>
      <w:proofErr w:type="gramStart"/>
      <w:r w:rsidR="00537A09">
        <w:rPr>
          <w:rFonts w:ascii="Times New Roman" w:hAnsi="Times New Roman" w:cs="Times New Roman"/>
          <w:b/>
          <w:sz w:val="24"/>
          <w:szCs w:val="24"/>
        </w:rPr>
        <w:t>2025</w:t>
      </w:r>
      <w:proofErr w:type="gramEnd"/>
      <w:r w:rsidR="00161415">
        <w:rPr>
          <w:rFonts w:ascii="Times New Roman" w:hAnsi="Times New Roman" w:cs="Times New Roman"/>
          <w:b/>
          <w:sz w:val="24"/>
          <w:szCs w:val="24"/>
        </w:rPr>
        <w:t xml:space="preserve"> </w:t>
      </w:r>
      <w:r w:rsidR="00161415">
        <w:rPr>
          <w:rFonts w:ascii="Segoe UI Symbol" w:hAnsi="Segoe UI Symbol" w:cs="Times New Roman"/>
          <w:b/>
          <w:sz w:val="24"/>
          <w:szCs w:val="24"/>
        </w:rPr>
        <w:t>☘</w:t>
      </w:r>
    </w:p>
    <w:p w14:paraId="76801396" w14:textId="74FFC219" w:rsidR="00473EE4" w:rsidRPr="00AA4694" w:rsidRDefault="00473EE4" w:rsidP="00D0518F">
      <w:pPr>
        <w:jc w:val="center"/>
        <w:rPr>
          <w:rFonts w:ascii="Times New Roman" w:hAnsi="Times New Roman"/>
          <w:i/>
          <w:sz w:val="20"/>
          <w:szCs w:val="20"/>
        </w:rPr>
      </w:pPr>
      <w:r w:rsidRPr="00AA4694">
        <w:rPr>
          <w:rFonts w:ascii="Times New Roman" w:hAnsi="Times New Roman"/>
          <w:i/>
          <w:sz w:val="20"/>
          <w:szCs w:val="20"/>
        </w:rPr>
        <w:t>The City of Miller is an equal</w:t>
      </w:r>
      <w:r w:rsidR="00BE3D53">
        <w:rPr>
          <w:rFonts w:ascii="Times New Roman" w:hAnsi="Times New Roman"/>
          <w:i/>
          <w:sz w:val="20"/>
          <w:szCs w:val="20"/>
        </w:rPr>
        <w:t>-</w:t>
      </w:r>
      <w:r w:rsidRPr="00AA4694">
        <w:rPr>
          <w:rFonts w:ascii="Times New Roman" w:hAnsi="Times New Roman"/>
          <w:i/>
          <w:sz w:val="20"/>
          <w:szCs w:val="20"/>
        </w:rPr>
        <w:t>opportunity employer.</w:t>
      </w:r>
    </w:p>
    <w:p w14:paraId="14A67CCC" w14:textId="77777777" w:rsidR="000415D3" w:rsidRPr="00AA4694" w:rsidRDefault="000415D3" w:rsidP="00D0518F">
      <w:pPr>
        <w:rPr>
          <w:rFonts w:ascii="Times New Roman" w:hAnsi="Times New Roman" w:cs="Times New Roman"/>
          <w:sz w:val="24"/>
          <w:szCs w:val="24"/>
        </w:rPr>
      </w:pPr>
    </w:p>
    <w:p w14:paraId="520E5841" w14:textId="207C8D61" w:rsidR="000415D3" w:rsidRPr="00AA4694" w:rsidRDefault="000415D3" w:rsidP="00D0518F">
      <w:pPr>
        <w:rPr>
          <w:rFonts w:ascii="Times New Roman" w:hAnsi="Times New Roman" w:cs="Times New Roman"/>
          <w:sz w:val="24"/>
          <w:szCs w:val="24"/>
        </w:rPr>
      </w:pPr>
      <w:r w:rsidRPr="00AA4694">
        <w:rPr>
          <w:rFonts w:ascii="Times New Roman" w:hAnsi="Times New Roman" w:cs="Times New Roman"/>
          <w:sz w:val="24"/>
          <w:szCs w:val="24"/>
        </w:rPr>
        <w:t xml:space="preserve">The City </w:t>
      </w:r>
      <w:r w:rsidR="00F807B4" w:rsidRPr="00AA4694">
        <w:rPr>
          <w:rFonts w:ascii="Times New Roman" w:hAnsi="Times New Roman" w:cs="Times New Roman"/>
          <w:sz w:val="24"/>
          <w:szCs w:val="24"/>
        </w:rPr>
        <w:t>Council</w:t>
      </w:r>
      <w:r w:rsidRPr="00AA4694">
        <w:rPr>
          <w:rFonts w:ascii="Times New Roman" w:hAnsi="Times New Roman" w:cs="Times New Roman"/>
          <w:sz w:val="24"/>
          <w:szCs w:val="24"/>
        </w:rPr>
        <w:t xml:space="preserve"> met in </w:t>
      </w:r>
      <w:r w:rsidR="00E1757F">
        <w:rPr>
          <w:rFonts w:ascii="Times New Roman" w:hAnsi="Times New Roman" w:cs="Times New Roman"/>
          <w:sz w:val="24"/>
          <w:szCs w:val="24"/>
        </w:rPr>
        <w:t>regular</w:t>
      </w:r>
      <w:r w:rsidRPr="00AA4694">
        <w:rPr>
          <w:rFonts w:ascii="Times New Roman" w:hAnsi="Times New Roman" w:cs="Times New Roman"/>
          <w:sz w:val="24"/>
          <w:szCs w:val="24"/>
        </w:rPr>
        <w:t xml:space="preserve"> session at </w:t>
      </w:r>
      <w:r w:rsidR="0029148A" w:rsidRPr="00AA4694">
        <w:rPr>
          <w:rFonts w:ascii="Times New Roman" w:hAnsi="Times New Roman" w:cs="Times New Roman"/>
          <w:sz w:val="24"/>
          <w:szCs w:val="24"/>
        </w:rPr>
        <w:t>city hall</w:t>
      </w:r>
      <w:r w:rsidR="00241E49" w:rsidRPr="00AA4694">
        <w:rPr>
          <w:rFonts w:ascii="Times New Roman" w:hAnsi="Times New Roman" w:cs="Times New Roman"/>
          <w:sz w:val="24"/>
          <w:szCs w:val="24"/>
        </w:rPr>
        <w:t xml:space="preserve"> at </w:t>
      </w:r>
      <w:r w:rsidR="00E1757F">
        <w:rPr>
          <w:rFonts w:ascii="Times New Roman" w:hAnsi="Times New Roman" w:cs="Times New Roman"/>
          <w:sz w:val="24"/>
          <w:szCs w:val="24"/>
        </w:rPr>
        <w:t>7</w:t>
      </w:r>
      <w:r w:rsidR="00E41248">
        <w:rPr>
          <w:rFonts w:ascii="Times New Roman" w:hAnsi="Times New Roman" w:cs="Times New Roman"/>
          <w:sz w:val="24"/>
          <w:szCs w:val="24"/>
        </w:rPr>
        <w:t>:00</w:t>
      </w:r>
      <w:r w:rsidR="009552FE" w:rsidRPr="00AA4694">
        <w:rPr>
          <w:rFonts w:ascii="Times New Roman" w:hAnsi="Times New Roman" w:cs="Times New Roman"/>
          <w:sz w:val="24"/>
          <w:szCs w:val="24"/>
        </w:rPr>
        <w:t xml:space="preserve"> p.m.</w:t>
      </w:r>
      <w:r w:rsidR="00FF3FA4" w:rsidRPr="00AA4694">
        <w:rPr>
          <w:rFonts w:ascii="Times New Roman" w:hAnsi="Times New Roman" w:cs="Times New Roman"/>
          <w:sz w:val="24"/>
          <w:szCs w:val="24"/>
        </w:rPr>
        <w:t xml:space="preserve"> on </w:t>
      </w:r>
      <w:r w:rsidR="004A18A2">
        <w:rPr>
          <w:rFonts w:ascii="Times New Roman" w:hAnsi="Times New Roman" w:cs="Times New Roman"/>
          <w:sz w:val="24"/>
          <w:szCs w:val="24"/>
        </w:rPr>
        <w:t>Monday</w:t>
      </w:r>
      <w:r w:rsidR="00C87804">
        <w:rPr>
          <w:rFonts w:ascii="Times New Roman" w:hAnsi="Times New Roman" w:cs="Times New Roman"/>
          <w:sz w:val="24"/>
          <w:szCs w:val="24"/>
        </w:rPr>
        <w:t xml:space="preserve">, </w:t>
      </w:r>
      <w:r w:rsidR="004A18A2">
        <w:rPr>
          <w:rFonts w:ascii="Times New Roman" w:hAnsi="Times New Roman" w:cs="Times New Roman"/>
          <w:sz w:val="24"/>
          <w:szCs w:val="24"/>
        </w:rPr>
        <w:t>March 17</w:t>
      </w:r>
      <w:r w:rsidR="00E1757F">
        <w:rPr>
          <w:rFonts w:ascii="Times New Roman" w:hAnsi="Times New Roman" w:cs="Times New Roman"/>
          <w:sz w:val="24"/>
          <w:szCs w:val="24"/>
        </w:rPr>
        <w:t>, 202</w:t>
      </w:r>
      <w:r w:rsidR="00BC1721">
        <w:rPr>
          <w:rFonts w:ascii="Times New Roman" w:hAnsi="Times New Roman" w:cs="Times New Roman"/>
          <w:sz w:val="24"/>
          <w:szCs w:val="24"/>
        </w:rPr>
        <w:t>5</w:t>
      </w:r>
      <w:r w:rsidR="00E1757F">
        <w:rPr>
          <w:rFonts w:ascii="Times New Roman" w:hAnsi="Times New Roman" w:cs="Times New Roman"/>
          <w:sz w:val="24"/>
          <w:szCs w:val="24"/>
        </w:rPr>
        <w:t>.</w:t>
      </w:r>
    </w:p>
    <w:p w14:paraId="0B5C8DA8" w14:textId="77777777" w:rsidR="005D33A8" w:rsidRPr="00AA4694" w:rsidRDefault="005D33A8" w:rsidP="00D0518F">
      <w:pPr>
        <w:rPr>
          <w:rFonts w:ascii="Times New Roman" w:hAnsi="Times New Roman" w:cs="Times New Roman"/>
          <w:color w:val="FF0000"/>
          <w:sz w:val="24"/>
          <w:szCs w:val="24"/>
        </w:rPr>
      </w:pPr>
    </w:p>
    <w:p w14:paraId="2CCD1B0D" w14:textId="7C920956" w:rsidR="004A720E" w:rsidRDefault="003B556E" w:rsidP="00D0518F">
      <w:pPr>
        <w:rPr>
          <w:rFonts w:ascii="Times New Roman" w:hAnsi="Times New Roman"/>
          <w:sz w:val="24"/>
          <w:szCs w:val="24"/>
        </w:rPr>
      </w:pPr>
      <w:r w:rsidRPr="00084A3E">
        <w:rPr>
          <w:rFonts w:ascii="Times New Roman" w:hAnsi="Times New Roman"/>
          <w:b/>
          <w:sz w:val="24"/>
          <w:szCs w:val="24"/>
          <w:u w:val="single"/>
        </w:rPr>
        <w:t>MEMBERS PRESENT</w:t>
      </w:r>
      <w:r w:rsidRPr="00084A3E">
        <w:rPr>
          <w:rFonts w:ascii="Times New Roman" w:hAnsi="Times New Roman"/>
          <w:b/>
          <w:sz w:val="24"/>
          <w:szCs w:val="24"/>
        </w:rPr>
        <w:t>:</w:t>
      </w:r>
      <w:r w:rsidRPr="00084A3E">
        <w:rPr>
          <w:rFonts w:ascii="Times New Roman" w:hAnsi="Times New Roman"/>
          <w:sz w:val="24"/>
          <w:szCs w:val="24"/>
        </w:rPr>
        <w:t xml:space="preserve"> Mayor Tom McGough, Aldermen: Dale Hargens, Will Jones, Patrick Price, </w:t>
      </w:r>
      <w:r>
        <w:rPr>
          <w:rFonts w:ascii="Times New Roman" w:hAnsi="Times New Roman"/>
          <w:sz w:val="24"/>
          <w:szCs w:val="24"/>
        </w:rPr>
        <w:t>Gale Auch, and Landon Gab and Alderwoman Susan Hargens.</w:t>
      </w:r>
    </w:p>
    <w:p w14:paraId="2083F2C4" w14:textId="77777777" w:rsidR="003B556E" w:rsidRPr="00E47009" w:rsidRDefault="003B556E" w:rsidP="00D0518F">
      <w:pPr>
        <w:rPr>
          <w:rFonts w:ascii="Times New Roman" w:hAnsi="Times New Roman" w:cs="Times New Roman"/>
          <w:sz w:val="24"/>
          <w:szCs w:val="24"/>
        </w:rPr>
      </w:pPr>
    </w:p>
    <w:p w14:paraId="3C832413" w14:textId="323D5C7E" w:rsidR="00A42CEB" w:rsidRPr="00905F8E" w:rsidRDefault="00A42CEB" w:rsidP="00D0518F">
      <w:pPr>
        <w:rPr>
          <w:rFonts w:ascii="Times New Roman" w:hAnsi="Times New Roman" w:cs="Times New Roman"/>
          <w:sz w:val="24"/>
          <w:szCs w:val="24"/>
        </w:rPr>
      </w:pPr>
      <w:r w:rsidRPr="00905F8E">
        <w:rPr>
          <w:rFonts w:ascii="Times New Roman" w:hAnsi="Times New Roman" w:cs="Times New Roman"/>
          <w:b/>
          <w:color w:val="000000" w:themeColor="text1"/>
          <w:sz w:val="24"/>
          <w:szCs w:val="24"/>
          <w:u w:val="single"/>
        </w:rPr>
        <w:t>CALL TO ORDER</w:t>
      </w:r>
      <w:r w:rsidRPr="00905F8E">
        <w:rPr>
          <w:rFonts w:ascii="Times New Roman" w:hAnsi="Times New Roman" w:cs="Times New Roman"/>
          <w:b/>
          <w:color w:val="000000" w:themeColor="text1"/>
          <w:sz w:val="24"/>
          <w:szCs w:val="24"/>
        </w:rPr>
        <w:t>:</w:t>
      </w:r>
      <w:r w:rsidRPr="00905F8E">
        <w:rPr>
          <w:rFonts w:ascii="Times New Roman" w:hAnsi="Times New Roman" w:cs="Times New Roman"/>
          <w:color w:val="000000" w:themeColor="text1"/>
          <w:sz w:val="24"/>
          <w:szCs w:val="24"/>
        </w:rPr>
        <w:t xml:space="preserve"> </w:t>
      </w:r>
      <w:r w:rsidR="00905F8E" w:rsidRPr="00905F8E">
        <w:rPr>
          <w:rFonts w:ascii="Times New Roman" w:hAnsi="Times New Roman" w:cs="Times New Roman"/>
          <w:sz w:val="24"/>
          <w:szCs w:val="24"/>
        </w:rPr>
        <w:t xml:space="preserve">Mayor </w:t>
      </w:r>
      <w:r w:rsidR="004A720E">
        <w:rPr>
          <w:rFonts w:ascii="Times New Roman" w:hAnsi="Times New Roman" w:cs="Times New Roman"/>
          <w:sz w:val="24"/>
          <w:szCs w:val="24"/>
        </w:rPr>
        <w:t>McGough</w:t>
      </w:r>
      <w:r w:rsidRPr="00905F8E">
        <w:rPr>
          <w:rFonts w:ascii="Times New Roman" w:hAnsi="Times New Roman" w:cs="Times New Roman"/>
          <w:sz w:val="24"/>
          <w:szCs w:val="24"/>
        </w:rPr>
        <w:t xml:space="preserve"> called the meeting to order.</w:t>
      </w:r>
    </w:p>
    <w:p w14:paraId="0E0BC76B" w14:textId="77777777" w:rsidR="00860643" w:rsidRPr="00905F8E" w:rsidRDefault="00860643" w:rsidP="00D0518F">
      <w:pPr>
        <w:rPr>
          <w:rFonts w:ascii="Times New Roman" w:hAnsi="Times New Roman" w:cs="Times New Roman"/>
          <w:sz w:val="24"/>
          <w:szCs w:val="24"/>
        </w:rPr>
      </w:pPr>
    </w:p>
    <w:p w14:paraId="74EE1787" w14:textId="77777777" w:rsidR="00860643" w:rsidRPr="00905F8E" w:rsidRDefault="00860643" w:rsidP="00D0518F">
      <w:pPr>
        <w:rPr>
          <w:rFonts w:ascii="Times New Roman" w:hAnsi="Times New Roman" w:cs="Times New Roman"/>
          <w:sz w:val="24"/>
          <w:szCs w:val="24"/>
        </w:rPr>
      </w:pPr>
      <w:proofErr w:type="gramStart"/>
      <w:r w:rsidRPr="00905F8E">
        <w:rPr>
          <w:rFonts w:ascii="Times New Roman" w:hAnsi="Times New Roman" w:cs="Times New Roman"/>
          <w:sz w:val="24"/>
          <w:szCs w:val="24"/>
        </w:rPr>
        <w:t>Pledge</w:t>
      </w:r>
      <w:proofErr w:type="gramEnd"/>
      <w:r w:rsidRPr="00905F8E">
        <w:rPr>
          <w:rFonts w:ascii="Times New Roman" w:hAnsi="Times New Roman" w:cs="Times New Roman"/>
          <w:sz w:val="24"/>
          <w:szCs w:val="24"/>
        </w:rPr>
        <w:t xml:space="preserve"> of Allegiance was said by all present.</w:t>
      </w:r>
    </w:p>
    <w:p w14:paraId="6D099711" w14:textId="77777777" w:rsidR="000415D3" w:rsidRPr="00905F8E" w:rsidRDefault="000415D3" w:rsidP="00D0518F">
      <w:pPr>
        <w:rPr>
          <w:rFonts w:ascii="Times New Roman" w:hAnsi="Times New Roman" w:cs="Times New Roman"/>
          <w:sz w:val="24"/>
          <w:szCs w:val="24"/>
        </w:rPr>
      </w:pPr>
    </w:p>
    <w:p w14:paraId="23F55F4A" w14:textId="5B5CFF33" w:rsidR="00610F96" w:rsidRDefault="00610F96" w:rsidP="00D0518F">
      <w:pPr>
        <w:rPr>
          <w:rFonts w:ascii="Times New Roman" w:hAnsi="Times New Roman" w:cs="Times New Roman"/>
          <w:sz w:val="24"/>
          <w:szCs w:val="24"/>
        </w:rPr>
      </w:pPr>
      <w:r w:rsidRPr="00905F8E">
        <w:rPr>
          <w:rFonts w:ascii="Times New Roman" w:hAnsi="Times New Roman" w:cs="Times New Roman"/>
          <w:b/>
          <w:sz w:val="24"/>
          <w:szCs w:val="24"/>
          <w:u w:val="single"/>
        </w:rPr>
        <w:t>AGENDA</w:t>
      </w:r>
      <w:r w:rsidRPr="00905F8E">
        <w:rPr>
          <w:rFonts w:ascii="Times New Roman" w:hAnsi="Times New Roman" w:cs="Times New Roman"/>
          <w:b/>
          <w:sz w:val="24"/>
          <w:szCs w:val="24"/>
        </w:rPr>
        <w:t xml:space="preserve">: </w:t>
      </w:r>
      <w:r w:rsidRPr="00905F8E">
        <w:rPr>
          <w:rFonts w:ascii="Times New Roman" w:hAnsi="Times New Roman" w:cs="Times New Roman"/>
          <w:sz w:val="24"/>
          <w:szCs w:val="24"/>
        </w:rPr>
        <w:t>Motion by</w:t>
      </w:r>
      <w:r w:rsidR="00FE0B72" w:rsidRPr="00905F8E">
        <w:rPr>
          <w:rFonts w:ascii="Times New Roman" w:hAnsi="Times New Roman" w:cs="Times New Roman"/>
          <w:sz w:val="24"/>
          <w:szCs w:val="24"/>
        </w:rPr>
        <w:t xml:space="preserve"> Alder</w:t>
      </w:r>
      <w:r w:rsidR="006D2F6A">
        <w:rPr>
          <w:rFonts w:ascii="Times New Roman" w:hAnsi="Times New Roman" w:cs="Times New Roman"/>
          <w:sz w:val="24"/>
          <w:szCs w:val="24"/>
        </w:rPr>
        <w:t>wo</w:t>
      </w:r>
      <w:r w:rsidR="00FE0B72" w:rsidRPr="00905F8E">
        <w:rPr>
          <w:rFonts w:ascii="Times New Roman" w:hAnsi="Times New Roman" w:cs="Times New Roman"/>
          <w:sz w:val="24"/>
          <w:szCs w:val="24"/>
        </w:rPr>
        <w:t>man</w:t>
      </w:r>
      <w:r w:rsidR="00A609EA">
        <w:rPr>
          <w:rFonts w:ascii="Times New Roman" w:hAnsi="Times New Roman" w:cs="Times New Roman"/>
          <w:sz w:val="24"/>
          <w:szCs w:val="24"/>
        </w:rPr>
        <w:t xml:space="preserve"> </w:t>
      </w:r>
      <w:r w:rsidR="001D6C01">
        <w:rPr>
          <w:rFonts w:ascii="Times New Roman" w:hAnsi="Times New Roman" w:cs="Times New Roman"/>
          <w:sz w:val="24"/>
          <w:szCs w:val="24"/>
        </w:rPr>
        <w:t>Hargens</w:t>
      </w:r>
      <w:r w:rsidR="000952B1" w:rsidRPr="00905F8E">
        <w:rPr>
          <w:rFonts w:ascii="Times New Roman" w:hAnsi="Times New Roman" w:cs="Times New Roman"/>
          <w:sz w:val="24"/>
          <w:szCs w:val="24"/>
        </w:rPr>
        <w:t>,</w:t>
      </w:r>
      <w:r w:rsidR="009C394E" w:rsidRPr="00905F8E">
        <w:rPr>
          <w:rFonts w:ascii="Times New Roman" w:hAnsi="Times New Roman" w:cs="Times New Roman"/>
          <w:sz w:val="24"/>
          <w:szCs w:val="24"/>
        </w:rPr>
        <w:t xml:space="preserve"> seconded by </w:t>
      </w:r>
      <w:r w:rsidR="00F816E4" w:rsidRPr="00905F8E">
        <w:rPr>
          <w:rFonts w:ascii="Times New Roman" w:hAnsi="Times New Roman" w:cs="Times New Roman"/>
          <w:sz w:val="24"/>
          <w:szCs w:val="24"/>
        </w:rPr>
        <w:t>Alderman</w:t>
      </w:r>
      <w:r w:rsidR="00B03665" w:rsidRPr="00905F8E">
        <w:rPr>
          <w:rFonts w:ascii="Times New Roman" w:hAnsi="Times New Roman" w:cs="Times New Roman"/>
          <w:sz w:val="24"/>
          <w:szCs w:val="24"/>
        </w:rPr>
        <w:t xml:space="preserve"> </w:t>
      </w:r>
      <w:r w:rsidR="006D2F6A">
        <w:rPr>
          <w:rFonts w:ascii="Times New Roman" w:hAnsi="Times New Roman" w:cs="Times New Roman"/>
          <w:sz w:val="24"/>
          <w:szCs w:val="24"/>
        </w:rPr>
        <w:t>Jones</w:t>
      </w:r>
      <w:r w:rsidR="00A609EA">
        <w:rPr>
          <w:rFonts w:ascii="Times New Roman" w:hAnsi="Times New Roman" w:cs="Times New Roman"/>
          <w:sz w:val="24"/>
          <w:szCs w:val="24"/>
        </w:rPr>
        <w:t xml:space="preserve"> </w:t>
      </w:r>
      <w:r w:rsidR="00E41248">
        <w:rPr>
          <w:rFonts w:ascii="Times New Roman" w:hAnsi="Times New Roman" w:cs="Times New Roman"/>
          <w:sz w:val="24"/>
          <w:szCs w:val="24"/>
        </w:rPr>
        <w:t>to</w:t>
      </w:r>
      <w:r w:rsidRPr="00905F8E">
        <w:rPr>
          <w:rFonts w:ascii="Times New Roman" w:hAnsi="Times New Roman" w:cs="Times New Roman"/>
          <w:sz w:val="24"/>
          <w:szCs w:val="24"/>
        </w:rPr>
        <w:t xml:space="preserve"> approve the agenda</w:t>
      </w:r>
      <w:r w:rsidR="009C394E" w:rsidRPr="00905F8E">
        <w:rPr>
          <w:rFonts w:ascii="Times New Roman" w:hAnsi="Times New Roman" w:cs="Times New Roman"/>
          <w:sz w:val="24"/>
          <w:szCs w:val="24"/>
        </w:rPr>
        <w:t>.</w:t>
      </w:r>
      <w:r w:rsidR="00AA768E" w:rsidRPr="00905F8E">
        <w:rPr>
          <w:rFonts w:ascii="Times New Roman" w:hAnsi="Times New Roman" w:cs="Times New Roman"/>
          <w:sz w:val="24"/>
          <w:szCs w:val="24"/>
        </w:rPr>
        <w:t xml:space="preserve"> All members voted aye. </w:t>
      </w:r>
      <w:r w:rsidRPr="00905F8E">
        <w:rPr>
          <w:rFonts w:ascii="Times New Roman" w:hAnsi="Times New Roman" w:cs="Times New Roman"/>
          <w:sz w:val="24"/>
          <w:szCs w:val="24"/>
        </w:rPr>
        <w:t>Motion carried.</w:t>
      </w:r>
    </w:p>
    <w:p w14:paraId="65C7F3B9" w14:textId="77777777" w:rsidR="00A03786" w:rsidRDefault="00A03786" w:rsidP="00D0518F">
      <w:pPr>
        <w:rPr>
          <w:rFonts w:ascii="Times New Roman" w:hAnsi="Times New Roman" w:cs="Times New Roman"/>
          <w:sz w:val="24"/>
          <w:szCs w:val="24"/>
        </w:rPr>
      </w:pPr>
    </w:p>
    <w:p w14:paraId="5958329A" w14:textId="2EDE1EC3" w:rsidR="00A03786" w:rsidRPr="00A03786" w:rsidRDefault="00A03786" w:rsidP="00D0518F">
      <w:pPr>
        <w:rPr>
          <w:rFonts w:ascii="Times New Roman" w:hAnsi="Times New Roman" w:cs="Times New Roman"/>
          <w:sz w:val="24"/>
          <w:szCs w:val="24"/>
        </w:rPr>
      </w:pPr>
      <w:r>
        <w:rPr>
          <w:rFonts w:ascii="Times New Roman" w:hAnsi="Times New Roman" w:cs="Times New Roman"/>
          <w:b/>
          <w:bCs/>
          <w:sz w:val="24"/>
          <w:szCs w:val="24"/>
          <w:u w:val="single"/>
        </w:rPr>
        <w:t>MINUTES</w:t>
      </w:r>
      <w:r>
        <w:rPr>
          <w:rFonts w:ascii="Times New Roman" w:hAnsi="Times New Roman" w:cs="Times New Roman"/>
          <w:b/>
          <w:bCs/>
          <w:sz w:val="24"/>
          <w:szCs w:val="24"/>
        </w:rPr>
        <w:t>:</w:t>
      </w:r>
      <w:r>
        <w:rPr>
          <w:rFonts w:ascii="Times New Roman" w:hAnsi="Times New Roman" w:cs="Times New Roman"/>
          <w:sz w:val="24"/>
          <w:szCs w:val="24"/>
        </w:rPr>
        <w:t xml:space="preserve"> Motion by Alderman </w:t>
      </w:r>
      <w:r w:rsidR="006D2F6A">
        <w:rPr>
          <w:rFonts w:ascii="Times New Roman" w:hAnsi="Times New Roman" w:cs="Times New Roman"/>
          <w:sz w:val="24"/>
          <w:szCs w:val="24"/>
        </w:rPr>
        <w:t>Price</w:t>
      </w:r>
      <w:r>
        <w:rPr>
          <w:rFonts w:ascii="Times New Roman" w:hAnsi="Times New Roman" w:cs="Times New Roman"/>
          <w:sz w:val="24"/>
          <w:szCs w:val="24"/>
        </w:rPr>
        <w:t xml:space="preserve">, seconded by Alderman </w:t>
      </w:r>
      <w:r w:rsidR="006D2F6A">
        <w:rPr>
          <w:rFonts w:ascii="Times New Roman" w:hAnsi="Times New Roman" w:cs="Times New Roman"/>
          <w:sz w:val="24"/>
          <w:szCs w:val="24"/>
        </w:rPr>
        <w:t>Auch</w:t>
      </w:r>
      <w:r>
        <w:rPr>
          <w:rFonts w:ascii="Times New Roman" w:hAnsi="Times New Roman" w:cs="Times New Roman"/>
          <w:sz w:val="24"/>
          <w:szCs w:val="24"/>
        </w:rPr>
        <w:t xml:space="preserve"> to approve the minutes</w:t>
      </w:r>
      <w:r w:rsidR="006D2F6A">
        <w:rPr>
          <w:rFonts w:ascii="Times New Roman" w:hAnsi="Times New Roman" w:cs="Times New Roman"/>
          <w:sz w:val="24"/>
          <w:szCs w:val="24"/>
        </w:rPr>
        <w:t xml:space="preserve"> as printed</w:t>
      </w:r>
      <w:r>
        <w:rPr>
          <w:rFonts w:ascii="Times New Roman" w:hAnsi="Times New Roman" w:cs="Times New Roman"/>
          <w:sz w:val="24"/>
          <w:szCs w:val="24"/>
        </w:rPr>
        <w:t xml:space="preserve"> for the regular meeting held </w:t>
      </w:r>
      <w:r w:rsidR="003B556E">
        <w:rPr>
          <w:rFonts w:ascii="Times New Roman" w:hAnsi="Times New Roman" w:cs="Times New Roman"/>
          <w:sz w:val="24"/>
          <w:szCs w:val="24"/>
        </w:rPr>
        <w:t>March 3</w:t>
      </w:r>
      <w:r w:rsidR="00A609EA">
        <w:rPr>
          <w:rFonts w:ascii="Times New Roman" w:hAnsi="Times New Roman" w:cs="Times New Roman"/>
          <w:sz w:val="24"/>
          <w:szCs w:val="24"/>
        </w:rPr>
        <w:t>, 202</w:t>
      </w:r>
      <w:r w:rsidR="00BC1721">
        <w:rPr>
          <w:rFonts w:ascii="Times New Roman" w:hAnsi="Times New Roman" w:cs="Times New Roman"/>
          <w:sz w:val="24"/>
          <w:szCs w:val="24"/>
        </w:rPr>
        <w:t xml:space="preserve">5. </w:t>
      </w:r>
      <w:r>
        <w:rPr>
          <w:rFonts w:ascii="Times New Roman" w:hAnsi="Times New Roman" w:cs="Times New Roman"/>
          <w:sz w:val="24"/>
          <w:szCs w:val="24"/>
        </w:rPr>
        <w:t>All members voted aye. Motion carried.</w:t>
      </w:r>
    </w:p>
    <w:p w14:paraId="3B178292" w14:textId="7E40CC30" w:rsidR="00560982" w:rsidRPr="00905F8E" w:rsidRDefault="00560982" w:rsidP="00D0518F">
      <w:pPr>
        <w:rPr>
          <w:rFonts w:ascii="Times New Roman" w:hAnsi="Times New Roman" w:cs="Times New Roman"/>
          <w:bCs/>
          <w:color w:val="000000" w:themeColor="text1"/>
          <w:sz w:val="24"/>
          <w:szCs w:val="24"/>
        </w:rPr>
      </w:pPr>
    </w:p>
    <w:p w14:paraId="373A1515" w14:textId="0CAD3F65" w:rsidR="0046636E" w:rsidRPr="006D2F6A" w:rsidRDefault="0046636E" w:rsidP="00D0518F">
      <w:pPr>
        <w:rPr>
          <w:rFonts w:ascii="Times New Roman" w:hAnsi="Times New Roman" w:cs="Times New Roman"/>
          <w:bCs/>
          <w:color w:val="000000" w:themeColor="text1"/>
          <w:sz w:val="24"/>
          <w:szCs w:val="24"/>
        </w:rPr>
      </w:pPr>
      <w:bookmarkStart w:id="0" w:name="_Hlk112314004"/>
      <w:r w:rsidRPr="00905F8E">
        <w:rPr>
          <w:rFonts w:ascii="Times New Roman" w:hAnsi="Times New Roman" w:cs="Times New Roman"/>
          <w:b/>
          <w:color w:val="000000" w:themeColor="text1"/>
          <w:sz w:val="24"/>
          <w:szCs w:val="24"/>
          <w:u w:val="single"/>
        </w:rPr>
        <w:t>PUBLIC INPUT</w:t>
      </w:r>
      <w:r w:rsidR="006D2F6A">
        <w:rPr>
          <w:rFonts w:ascii="Times New Roman" w:hAnsi="Times New Roman" w:cs="Times New Roman"/>
          <w:bCs/>
          <w:color w:val="000000" w:themeColor="text1"/>
          <w:sz w:val="24"/>
          <w:szCs w:val="24"/>
        </w:rPr>
        <w:t xml:space="preserve"> None.</w:t>
      </w:r>
    </w:p>
    <w:bookmarkEnd w:id="0"/>
    <w:p w14:paraId="0F6A8A7F" w14:textId="77777777" w:rsidR="00BC1721" w:rsidRDefault="00BC1721" w:rsidP="00D0518F">
      <w:pPr>
        <w:rPr>
          <w:rFonts w:ascii="Times New Roman" w:hAnsi="Times New Roman" w:cs="Times New Roman"/>
          <w:b/>
          <w:bCs/>
          <w:sz w:val="24"/>
          <w:szCs w:val="24"/>
          <w:u w:val="single"/>
        </w:rPr>
      </w:pPr>
    </w:p>
    <w:p w14:paraId="40DE0162" w14:textId="0369DDB1" w:rsidR="000A2E5E" w:rsidRDefault="000A2E5E" w:rsidP="00D0518F">
      <w:pPr>
        <w:rPr>
          <w:rFonts w:ascii="Times New Roman" w:hAnsi="Times New Roman" w:cs="Times New Roman"/>
          <w:b/>
          <w:bCs/>
          <w:sz w:val="24"/>
          <w:szCs w:val="24"/>
          <w:u w:val="single"/>
        </w:rPr>
      </w:pPr>
      <w:r>
        <w:rPr>
          <w:rFonts w:ascii="Times New Roman" w:hAnsi="Times New Roman" w:cs="Times New Roman"/>
          <w:b/>
          <w:bCs/>
          <w:sz w:val="24"/>
          <w:szCs w:val="24"/>
          <w:u w:val="single"/>
        </w:rPr>
        <w:t>NEW BUSINESS</w:t>
      </w:r>
    </w:p>
    <w:p w14:paraId="5309E44E" w14:textId="020595EB" w:rsidR="004A18A2" w:rsidRPr="006D2F6A" w:rsidRDefault="004A18A2" w:rsidP="004A18A2">
      <w:pPr>
        <w:rPr>
          <w:rFonts w:ascii="Times New Roman" w:hAnsi="Times New Roman" w:cs="Times New Roman"/>
          <w:sz w:val="24"/>
          <w:szCs w:val="24"/>
        </w:rPr>
      </w:pPr>
      <w:r>
        <w:rPr>
          <w:rFonts w:ascii="Times New Roman" w:hAnsi="Times New Roman" w:cs="Times New Roman"/>
          <w:b/>
          <w:bCs/>
          <w:sz w:val="24"/>
          <w:szCs w:val="24"/>
        </w:rPr>
        <w:t>Trailer Court – nuisance:</w:t>
      </w:r>
      <w:r w:rsidR="006D2F6A">
        <w:rPr>
          <w:rFonts w:ascii="Times New Roman" w:hAnsi="Times New Roman" w:cs="Times New Roman"/>
          <w:sz w:val="24"/>
          <w:szCs w:val="24"/>
        </w:rPr>
        <w:t xml:space="preserve"> The council reviewed the most recent code enforcement letter sent to the property owners of the trailer court at 420 East 6</w:t>
      </w:r>
      <w:r w:rsidR="006D2F6A" w:rsidRPr="006D2F6A">
        <w:rPr>
          <w:rFonts w:ascii="Times New Roman" w:hAnsi="Times New Roman" w:cs="Times New Roman"/>
          <w:sz w:val="24"/>
          <w:szCs w:val="24"/>
          <w:vertAlign w:val="superscript"/>
        </w:rPr>
        <w:t>th</w:t>
      </w:r>
      <w:r w:rsidR="006D2F6A">
        <w:rPr>
          <w:rFonts w:ascii="Times New Roman" w:hAnsi="Times New Roman" w:cs="Times New Roman"/>
          <w:sz w:val="24"/>
          <w:szCs w:val="24"/>
        </w:rPr>
        <w:t xml:space="preserve"> Street. Alderman Hargens added that the residents allow their dogs to run at large, and neighbors have complained about their owners not picking up after them. Alderman Price stated that 2 council members have attempted to reach out to the property owners with no response. He and Mayor McGough ensured citizens that their complaints have been heard, and </w:t>
      </w:r>
      <w:proofErr w:type="gramStart"/>
      <w:r w:rsidR="006D2F6A">
        <w:rPr>
          <w:rFonts w:ascii="Times New Roman" w:hAnsi="Times New Roman" w:cs="Times New Roman"/>
          <w:sz w:val="24"/>
          <w:szCs w:val="24"/>
        </w:rPr>
        <w:t>the proper</w:t>
      </w:r>
      <w:proofErr w:type="gramEnd"/>
      <w:r w:rsidR="006D2F6A">
        <w:rPr>
          <w:rFonts w:ascii="Times New Roman" w:hAnsi="Times New Roman" w:cs="Times New Roman"/>
          <w:sz w:val="24"/>
          <w:szCs w:val="24"/>
        </w:rPr>
        <w:t xml:space="preserve"> legal actions are being taken.</w:t>
      </w:r>
    </w:p>
    <w:p w14:paraId="4ADA616D" w14:textId="77777777" w:rsidR="004A18A2" w:rsidRDefault="004A18A2" w:rsidP="004A18A2">
      <w:pPr>
        <w:rPr>
          <w:rFonts w:ascii="Times New Roman" w:hAnsi="Times New Roman" w:cs="Times New Roman"/>
          <w:b/>
          <w:bCs/>
          <w:sz w:val="24"/>
          <w:szCs w:val="24"/>
        </w:rPr>
      </w:pPr>
    </w:p>
    <w:p w14:paraId="25F60B2F" w14:textId="704D632E" w:rsidR="004A18A2" w:rsidRPr="006D2F6A" w:rsidRDefault="004A18A2" w:rsidP="004A18A2">
      <w:pPr>
        <w:rPr>
          <w:rFonts w:ascii="Times New Roman" w:hAnsi="Times New Roman" w:cs="Times New Roman"/>
          <w:sz w:val="24"/>
          <w:szCs w:val="24"/>
        </w:rPr>
      </w:pPr>
      <w:r>
        <w:rPr>
          <w:rFonts w:ascii="Times New Roman" w:hAnsi="Times New Roman" w:cs="Times New Roman"/>
          <w:b/>
          <w:bCs/>
          <w:sz w:val="24"/>
          <w:szCs w:val="24"/>
        </w:rPr>
        <w:t>Burbach Aquatics – meeting overview</w:t>
      </w:r>
      <w:r w:rsidR="006D2F6A">
        <w:rPr>
          <w:rFonts w:ascii="Times New Roman" w:hAnsi="Times New Roman" w:cs="Times New Roman"/>
          <w:b/>
          <w:bCs/>
          <w:sz w:val="24"/>
          <w:szCs w:val="24"/>
        </w:rPr>
        <w:t>:</w:t>
      </w:r>
      <w:r w:rsidR="006D2F6A">
        <w:rPr>
          <w:rFonts w:ascii="Times New Roman" w:hAnsi="Times New Roman" w:cs="Times New Roman"/>
          <w:sz w:val="24"/>
          <w:szCs w:val="24"/>
        </w:rPr>
        <w:t xml:space="preserve"> Alderman Price stated that the Zoom meeting with new Burbach Aquatic Inc.’s employees went well. No reasons were exhibited to warrant </w:t>
      </w:r>
      <w:r w:rsidR="00A3176C">
        <w:rPr>
          <w:rFonts w:ascii="Times New Roman" w:hAnsi="Times New Roman" w:cs="Times New Roman"/>
          <w:sz w:val="24"/>
          <w:szCs w:val="24"/>
        </w:rPr>
        <w:t>buying out</w:t>
      </w:r>
      <w:r w:rsidR="006D2F6A">
        <w:rPr>
          <w:rFonts w:ascii="Times New Roman" w:hAnsi="Times New Roman" w:cs="Times New Roman"/>
          <w:sz w:val="24"/>
          <w:szCs w:val="24"/>
        </w:rPr>
        <w:t xml:space="preserve"> of the current contract. BAI will send an updated opinion of probabl</w:t>
      </w:r>
      <w:r w:rsidR="00A3176C">
        <w:rPr>
          <w:rFonts w:ascii="Times New Roman" w:hAnsi="Times New Roman" w:cs="Times New Roman"/>
          <w:sz w:val="24"/>
          <w:szCs w:val="24"/>
        </w:rPr>
        <w:t>e</w:t>
      </w:r>
      <w:r w:rsidR="006D2F6A">
        <w:rPr>
          <w:rFonts w:ascii="Times New Roman" w:hAnsi="Times New Roman" w:cs="Times New Roman"/>
          <w:sz w:val="24"/>
          <w:szCs w:val="24"/>
        </w:rPr>
        <w:t xml:space="preserve"> cost on the current version that was selected by the previous community pool committee. Revisions could be necessary to justify initial and ongoing costs to operate the new pool.</w:t>
      </w:r>
      <w:r w:rsidR="00A3176C">
        <w:rPr>
          <w:rFonts w:ascii="Times New Roman" w:hAnsi="Times New Roman" w:cs="Times New Roman"/>
          <w:sz w:val="24"/>
          <w:szCs w:val="24"/>
        </w:rPr>
        <w:t xml:space="preserve"> Alderman Price went on to say that he, personally, has no interest in starting a project that would put a burden on the city. Funds will be raised before commencing a project of this size, no surcharges will be implemented as a source of funding. The next step is to push fundraising starting this spring. Mayor McGough explained that donations can be made directly to the city or to the Hand Co. Health and Wellness fund which is a 501(c)3 entity.</w:t>
      </w:r>
    </w:p>
    <w:p w14:paraId="33C293D2" w14:textId="77777777" w:rsidR="004A18A2" w:rsidRDefault="004A18A2" w:rsidP="004A18A2">
      <w:pPr>
        <w:rPr>
          <w:rFonts w:ascii="Times New Roman" w:hAnsi="Times New Roman" w:cs="Times New Roman"/>
          <w:b/>
          <w:bCs/>
          <w:sz w:val="24"/>
          <w:szCs w:val="24"/>
        </w:rPr>
      </w:pPr>
    </w:p>
    <w:p w14:paraId="066808EA" w14:textId="42D767DB" w:rsidR="004A18A2" w:rsidRDefault="004A18A2" w:rsidP="004A18A2">
      <w:pPr>
        <w:rPr>
          <w:rFonts w:ascii="Times New Roman" w:hAnsi="Times New Roman" w:cs="Times New Roman"/>
          <w:sz w:val="24"/>
          <w:szCs w:val="24"/>
        </w:rPr>
      </w:pPr>
      <w:r>
        <w:rPr>
          <w:rFonts w:ascii="Times New Roman" w:hAnsi="Times New Roman" w:cs="Times New Roman"/>
          <w:b/>
          <w:bCs/>
          <w:sz w:val="24"/>
          <w:szCs w:val="24"/>
        </w:rPr>
        <w:t>SD DLA –</w:t>
      </w:r>
      <w:r w:rsidR="003B556E">
        <w:rPr>
          <w:rFonts w:ascii="Times New Roman" w:hAnsi="Times New Roman" w:cs="Times New Roman"/>
          <w:b/>
          <w:bCs/>
          <w:sz w:val="24"/>
          <w:szCs w:val="24"/>
        </w:rPr>
        <w:t xml:space="preserve"> </w:t>
      </w:r>
      <w:r>
        <w:rPr>
          <w:rFonts w:ascii="Times New Roman" w:hAnsi="Times New Roman" w:cs="Times New Roman"/>
          <w:b/>
          <w:bCs/>
          <w:sz w:val="24"/>
          <w:szCs w:val="24"/>
        </w:rPr>
        <w:t>Letter</w:t>
      </w:r>
      <w:r w:rsidR="003B556E">
        <w:rPr>
          <w:rFonts w:ascii="Times New Roman" w:hAnsi="Times New Roman" w:cs="Times New Roman"/>
          <w:b/>
          <w:bCs/>
          <w:sz w:val="24"/>
          <w:szCs w:val="24"/>
        </w:rPr>
        <w:t xml:space="preserve"> of Acceptance</w:t>
      </w:r>
      <w:r>
        <w:rPr>
          <w:rFonts w:ascii="Times New Roman" w:hAnsi="Times New Roman" w:cs="Times New Roman"/>
          <w:b/>
          <w:bCs/>
          <w:sz w:val="24"/>
          <w:szCs w:val="24"/>
        </w:rPr>
        <w:t>:</w:t>
      </w:r>
      <w:r>
        <w:rPr>
          <w:rFonts w:ascii="Times New Roman" w:hAnsi="Times New Roman" w:cs="Times New Roman"/>
          <w:sz w:val="24"/>
          <w:szCs w:val="24"/>
        </w:rPr>
        <w:t xml:space="preserve"> </w:t>
      </w:r>
      <w:r w:rsidR="00E90C8F">
        <w:rPr>
          <w:rFonts w:ascii="Times New Roman" w:hAnsi="Times New Roman" w:cs="Times New Roman"/>
          <w:sz w:val="24"/>
          <w:szCs w:val="24"/>
        </w:rPr>
        <w:t>A letter was received from t</w:t>
      </w:r>
      <w:r>
        <w:rPr>
          <w:rFonts w:ascii="Times New Roman" w:hAnsi="Times New Roman" w:cs="Times New Roman"/>
          <w:bCs/>
          <w:sz w:val="24"/>
          <w:szCs w:val="24"/>
        </w:rPr>
        <w:t xml:space="preserve">he Department of Legislative </w:t>
      </w:r>
      <w:r w:rsidR="00E90C8F">
        <w:rPr>
          <w:rFonts w:ascii="Times New Roman" w:hAnsi="Times New Roman" w:cs="Times New Roman"/>
          <w:bCs/>
          <w:sz w:val="24"/>
          <w:szCs w:val="24"/>
        </w:rPr>
        <w:t>Audit. DLA has accepted</w:t>
      </w:r>
      <w:r>
        <w:rPr>
          <w:rFonts w:ascii="Times New Roman" w:hAnsi="Times New Roman" w:cs="Times New Roman"/>
          <w:bCs/>
          <w:sz w:val="24"/>
          <w:szCs w:val="24"/>
        </w:rPr>
        <w:t xml:space="preserve"> the</w:t>
      </w:r>
      <w:r w:rsidR="00E90C8F">
        <w:rPr>
          <w:rFonts w:ascii="Times New Roman" w:hAnsi="Times New Roman" w:cs="Times New Roman"/>
          <w:bCs/>
          <w:sz w:val="24"/>
          <w:szCs w:val="24"/>
        </w:rPr>
        <w:t xml:space="preserve"> </w:t>
      </w:r>
      <w:proofErr w:type="gramStart"/>
      <w:r w:rsidR="00E90C8F">
        <w:rPr>
          <w:rFonts w:ascii="Times New Roman" w:hAnsi="Times New Roman" w:cs="Times New Roman"/>
          <w:bCs/>
          <w:sz w:val="24"/>
          <w:szCs w:val="24"/>
        </w:rPr>
        <w:t>city</w:t>
      </w:r>
      <w:proofErr w:type="gramEnd"/>
      <w:r w:rsidR="00E90C8F">
        <w:rPr>
          <w:rFonts w:ascii="Times New Roman" w:hAnsi="Times New Roman" w:cs="Times New Roman"/>
          <w:bCs/>
          <w:sz w:val="24"/>
          <w:szCs w:val="24"/>
        </w:rPr>
        <w:t xml:space="preserve"> of Miller’s</w:t>
      </w:r>
      <w:r>
        <w:rPr>
          <w:rFonts w:ascii="Times New Roman" w:hAnsi="Times New Roman" w:cs="Times New Roman"/>
          <w:bCs/>
          <w:sz w:val="24"/>
          <w:szCs w:val="24"/>
        </w:rPr>
        <w:t xml:space="preserve"> 2022 &amp; 2023 audit report as presented to them by Kohlman, Bierschbach &amp; Anderson, LLP</w:t>
      </w:r>
      <w:r>
        <w:rPr>
          <w:rFonts w:ascii="Times New Roman" w:hAnsi="Times New Roman" w:cs="Times New Roman"/>
          <w:sz w:val="24"/>
          <w:szCs w:val="24"/>
        </w:rPr>
        <w:t>. KBA noted only immaterial instances of noncompliance.</w:t>
      </w:r>
      <w:r w:rsidR="00A3176C">
        <w:rPr>
          <w:rFonts w:ascii="Times New Roman" w:hAnsi="Times New Roman" w:cs="Times New Roman"/>
          <w:sz w:val="24"/>
          <w:szCs w:val="24"/>
        </w:rPr>
        <w:t xml:space="preserve"> Motion by Alderman Hargens, seconded by Alderman Gab to acknowledge DLA’s letter of acceptance. All members voted aye. Motion carried.</w:t>
      </w:r>
    </w:p>
    <w:p w14:paraId="63374A6B" w14:textId="77777777" w:rsidR="003B556E" w:rsidRDefault="003B556E" w:rsidP="004A18A2">
      <w:pPr>
        <w:rPr>
          <w:rFonts w:ascii="Times New Roman" w:hAnsi="Times New Roman" w:cs="Times New Roman"/>
          <w:sz w:val="24"/>
          <w:szCs w:val="24"/>
        </w:rPr>
      </w:pPr>
    </w:p>
    <w:p w14:paraId="314A7595" w14:textId="0BA9F200" w:rsidR="003B556E" w:rsidRDefault="003B556E" w:rsidP="004A18A2">
      <w:pPr>
        <w:rPr>
          <w:rFonts w:ascii="Times New Roman" w:hAnsi="Times New Roman" w:cs="Times New Roman"/>
          <w:sz w:val="24"/>
          <w:szCs w:val="24"/>
        </w:rPr>
      </w:pPr>
      <w:r>
        <w:rPr>
          <w:rFonts w:ascii="Times New Roman" w:hAnsi="Times New Roman" w:cs="Times New Roman"/>
          <w:b/>
          <w:bCs/>
          <w:sz w:val="24"/>
          <w:szCs w:val="24"/>
        </w:rPr>
        <w:t>Change Meeting Date: April 7, 2025:</w:t>
      </w:r>
      <w:r w:rsidR="00A3176C">
        <w:rPr>
          <w:rFonts w:ascii="Times New Roman" w:hAnsi="Times New Roman" w:cs="Times New Roman"/>
          <w:sz w:val="24"/>
          <w:szCs w:val="24"/>
        </w:rPr>
        <w:t xml:space="preserve"> </w:t>
      </w:r>
      <w:r w:rsidR="0026418E">
        <w:rPr>
          <w:rFonts w:ascii="Times New Roman" w:hAnsi="Times New Roman" w:cs="Times New Roman"/>
          <w:sz w:val="24"/>
          <w:szCs w:val="24"/>
        </w:rPr>
        <w:t xml:space="preserve">Finance Officer Cindy Deuter, Deputy Finance Officer Christi Danburg, and Alderman Gab have personal scheduling conflicts for the next regular meeting. </w:t>
      </w:r>
      <w:r w:rsidR="00A3176C">
        <w:rPr>
          <w:rFonts w:ascii="Times New Roman" w:hAnsi="Times New Roman" w:cs="Times New Roman"/>
          <w:sz w:val="24"/>
          <w:szCs w:val="24"/>
        </w:rPr>
        <w:t>Motion by Alderman Auch, seconded by Alderwoman Hargens to move the next regular meeting to April 8, 2025, at 7:00 p.m. All members voted aye. Motion carried.</w:t>
      </w:r>
    </w:p>
    <w:p w14:paraId="1EF6E9D3" w14:textId="77777777" w:rsidR="00A3176C" w:rsidRDefault="00A3176C" w:rsidP="004A18A2">
      <w:pPr>
        <w:rPr>
          <w:rFonts w:ascii="Times New Roman" w:hAnsi="Times New Roman" w:cs="Times New Roman"/>
          <w:sz w:val="24"/>
          <w:szCs w:val="24"/>
        </w:rPr>
      </w:pPr>
    </w:p>
    <w:p w14:paraId="03CE49E6" w14:textId="6D5F5264" w:rsidR="00A3176C" w:rsidRDefault="00A3176C" w:rsidP="004A18A2">
      <w:pPr>
        <w:rPr>
          <w:rFonts w:ascii="Times New Roman" w:hAnsi="Times New Roman" w:cs="Times New Roman"/>
          <w:sz w:val="24"/>
          <w:szCs w:val="24"/>
        </w:rPr>
      </w:pPr>
      <w:r>
        <w:rPr>
          <w:rFonts w:ascii="Times New Roman" w:hAnsi="Times New Roman" w:cs="Times New Roman"/>
          <w:b/>
          <w:bCs/>
          <w:sz w:val="24"/>
          <w:szCs w:val="24"/>
        </w:rPr>
        <w:t>Extension for Building Permit:</w:t>
      </w:r>
      <w:r>
        <w:rPr>
          <w:rFonts w:ascii="Times New Roman" w:hAnsi="Times New Roman" w:cs="Times New Roman"/>
          <w:sz w:val="24"/>
          <w:szCs w:val="24"/>
        </w:rPr>
        <w:t xml:space="preserve"> Dustin Graham</w:t>
      </w:r>
      <w:r w:rsidR="003C4D33">
        <w:rPr>
          <w:rFonts w:ascii="Times New Roman" w:hAnsi="Times New Roman" w:cs="Times New Roman"/>
          <w:sz w:val="24"/>
          <w:szCs w:val="24"/>
        </w:rPr>
        <w:t>, as the appointed zoning administrator, asked the council to grant an extension for Greg Palmer to finish his fence. The original permit was approved in July 2023. Graham explained that the property line was marked in error due to not accounting for a correction line. The fence was installed then removed to be placed in the proper location. Motion by Alderman Price, seconded by Alderman Jones to grant an extension to allow Palmer to reinstall the fence this year. All members voted aye. Motion carried.</w:t>
      </w:r>
    </w:p>
    <w:p w14:paraId="08E7233A" w14:textId="77777777" w:rsidR="003C4D33" w:rsidRDefault="003C4D33" w:rsidP="004A18A2">
      <w:pPr>
        <w:rPr>
          <w:rFonts w:ascii="Times New Roman" w:hAnsi="Times New Roman" w:cs="Times New Roman"/>
          <w:sz w:val="24"/>
          <w:szCs w:val="24"/>
        </w:rPr>
      </w:pPr>
    </w:p>
    <w:p w14:paraId="5D6FA2C6" w14:textId="525B7542" w:rsidR="003C4D33" w:rsidRPr="003C4D33" w:rsidRDefault="003C4D33" w:rsidP="004A18A2">
      <w:pPr>
        <w:rPr>
          <w:rFonts w:ascii="Times New Roman" w:hAnsi="Times New Roman" w:cs="Times New Roman"/>
          <w:sz w:val="24"/>
          <w:szCs w:val="24"/>
        </w:rPr>
      </w:pPr>
      <w:r>
        <w:rPr>
          <w:rFonts w:ascii="Times New Roman" w:hAnsi="Times New Roman" w:cs="Times New Roman"/>
          <w:b/>
          <w:bCs/>
          <w:sz w:val="24"/>
          <w:szCs w:val="24"/>
        </w:rPr>
        <w:t>Folding Machine Quotes:</w:t>
      </w:r>
      <w:r>
        <w:rPr>
          <w:rFonts w:ascii="Times New Roman" w:hAnsi="Times New Roman" w:cs="Times New Roman"/>
          <w:sz w:val="24"/>
          <w:szCs w:val="24"/>
        </w:rPr>
        <w:t xml:space="preserve"> The folding machine in the finance office used for folding monthly utility billing statements is over 10 years old and needs to be replaced. One quote was </w:t>
      </w:r>
      <w:r>
        <w:rPr>
          <w:rFonts w:ascii="Times New Roman" w:hAnsi="Times New Roman" w:cs="Times New Roman"/>
          <w:sz w:val="24"/>
          <w:szCs w:val="24"/>
        </w:rPr>
        <w:lastRenderedPageBreak/>
        <w:t>obtained from A&amp;B Business Solutions for $3,480.00. Christi Danburg has reached out to the manufacturer for another quote. Motion by Alderwoman Hargens, seconded by Alderman Gab to purchase a new folding machine for up to $3,500.00. All members voted aye. Motion carried.</w:t>
      </w:r>
    </w:p>
    <w:p w14:paraId="4D12F954" w14:textId="602ABA0C" w:rsidR="00EB04AD" w:rsidRDefault="00EB04AD" w:rsidP="00D0518F">
      <w:pPr>
        <w:rPr>
          <w:rFonts w:ascii="Times New Roman" w:hAnsi="Times New Roman" w:cs="Times New Roman"/>
          <w:sz w:val="24"/>
          <w:szCs w:val="24"/>
        </w:rPr>
      </w:pPr>
    </w:p>
    <w:p w14:paraId="73B98D31" w14:textId="644499AF" w:rsidR="00DD0339" w:rsidRDefault="00DD0339" w:rsidP="00D0518F">
      <w:pPr>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Approval of Bills: </w:t>
      </w:r>
      <w:r>
        <w:rPr>
          <w:rFonts w:ascii="Times New Roman" w:hAnsi="Times New Roman" w:cs="Times New Roman"/>
          <w:sz w:val="24"/>
          <w:szCs w:val="24"/>
        </w:rPr>
        <w:t xml:space="preserve">Motion by Alderman Hargens, seconded by Alderman </w:t>
      </w:r>
      <w:r w:rsidR="001D6B9D">
        <w:rPr>
          <w:rFonts w:ascii="Times New Roman" w:hAnsi="Times New Roman" w:cs="Times New Roman"/>
          <w:sz w:val="24"/>
          <w:szCs w:val="24"/>
        </w:rPr>
        <w:t>Jones</w:t>
      </w:r>
      <w:r>
        <w:rPr>
          <w:rFonts w:ascii="Times New Roman" w:hAnsi="Times New Roman" w:cs="Times New Roman"/>
          <w:sz w:val="24"/>
          <w:szCs w:val="24"/>
        </w:rPr>
        <w:t xml:space="preserve"> to approve the bills for payment. </w:t>
      </w:r>
      <w:r w:rsidRPr="00AA4694">
        <w:rPr>
          <w:rFonts w:ascii="Times New Roman" w:hAnsi="Times New Roman" w:cs="Times New Roman"/>
          <w:color w:val="000000" w:themeColor="text1"/>
          <w:sz w:val="24"/>
          <w:szCs w:val="24"/>
        </w:rPr>
        <w:t>All members voted aye. Motion carried.</w:t>
      </w:r>
    </w:p>
    <w:p w14:paraId="4FD423EC" w14:textId="77777777" w:rsidR="001D6B9D" w:rsidRDefault="001D6B9D" w:rsidP="00D0518F">
      <w:pPr>
        <w:rPr>
          <w:rFonts w:ascii="Times New Roman" w:hAnsi="Times New Roman" w:cs="Times New Roman"/>
          <w:color w:val="000000" w:themeColor="text1"/>
          <w:sz w:val="24"/>
          <w:szCs w:val="24"/>
        </w:rPr>
      </w:pPr>
    </w:p>
    <w:p w14:paraId="0DB59DE1" w14:textId="48962F3C" w:rsidR="001D6B9D" w:rsidRDefault="001D6B9D" w:rsidP="00D0518F">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Correspondence:</w:t>
      </w:r>
      <w:r>
        <w:rPr>
          <w:rFonts w:ascii="Times New Roman" w:hAnsi="Times New Roman" w:cs="Times New Roman"/>
          <w:color w:val="000000" w:themeColor="text1"/>
          <w:sz w:val="24"/>
          <w:szCs w:val="24"/>
        </w:rPr>
        <w:t xml:space="preserve"> A public notice was received from SD DOT regarding its upcoming project to resurface Highway 45 from the U.S. Highway 14 junction south to 208</w:t>
      </w:r>
      <w:r w:rsidRPr="001D6B9D">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Street. The project will include curb ramps and lighting. The public meeting is set for Tuesday, April 8, 2025, at 5:30 p.m. at the Miller Community Center.</w:t>
      </w:r>
    </w:p>
    <w:p w14:paraId="2082368B" w14:textId="483B7006" w:rsidR="001D6B9D" w:rsidRPr="001D6B9D" w:rsidRDefault="001D6B9D" w:rsidP="00D0518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Mayor McGough announced that the Miller Water Department has been recognized for exceptional water system operations and environmental compliance with state drinking water standards for 2024. Motion by Alderman Price, seconded by Alderman Gab to acknowledge Terry Manning and Brandon Hammill for their continued commitment to meet all the compliance monitoring and reporting and certification requirements along with Gordon Gross for his hard work and dedication to the department. All members voted aye. Motion carried.</w:t>
      </w:r>
    </w:p>
    <w:p w14:paraId="52F32432" w14:textId="77777777" w:rsidR="00537A09" w:rsidRDefault="00537A09" w:rsidP="00D0518F">
      <w:pPr>
        <w:rPr>
          <w:rFonts w:ascii="Times New Roman" w:hAnsi="Times New Roman" w:cs="Times New Roman"/>
          <w:color w:val="000000" w:themeColor="text1"/>
          <w:sz w:val="24"/>
          <w:szCs w:val="24"/>
        </w:rPr>
      </w:pPr>
    </w:p>
    <w:p w14:paraId="371C7E8F" w14:textId="3B0E7CE2" w:rsidR="00537A09" w:rsidRDefault="00537A09" w:rsidP="00537A09">
      <w:pPr>
        <w:rPr>
          <w:rFonts w:ascii="Times New Roman" w:hAnsi="Times New Roman"/>
          <w:sz w:val="24"/>
          <w:szCs w:val="24"/>
        </w:rPr>
      </w:pPr>
      <w:r w:rsidRPr="0098007E">
        <w:rPr>
          <w:rFonts w:ascii="Times New Roman" w:hAnsi="Times New Roman"/>
          <w:b/>
          <w:sz w:val="24"/>
          <w:szCs w:val="24"/>
          <w:u w:val="single"/>
        </w:rPr>
        <w:t>EXECUTIVE SESSION</w:t>
      </w:r>
      <w:r w:rsidRPr="0098007E">
        <w:rPr>
          <w:rFonts w:ascii="Times New Roman" w:hAnsi="Times New Roman"/>
          <w:b/>
          <w:sz w:val="24"/>
          <w:szCs w:val="24"/>
        </w:rPr>
        <w:t>:</w:t>
      </w:r>
      <w:r w:rsidRPr="0098007E">
        <w:rPr>
          <w:rFonts w:ascii="Times New Roman" w:hAnsi="Times New Roman"/>
          <w:sz w:val="24"/>
          <w:szCs w:val="24"/>
        </w:rPr>
        <w:t xml:space="preserve"> Motion by</w:t>
      </w:r>
      <w:r w:rsidRPr="003B5187">
        <w:rPr>
          <w:rFonts w:ascii="Times New Roman" w:hAnsi="Times New Roman"/>
          <w:sz w:val="24"/>
          <w:szCs w:val="24"/>
        </w:rPr>
        <w:t xml:space="preserve"> </w:t>
      </w:r>
      <w:r w:rsidRPr="0098007E">
        <w:rPr>
          <w:rFonts w:ascii="Times New Roman" w:hAnsi="Times New Roman"/>
          <w:sz w:val="24"/>
          <w:szCs w:val="24"/>
        </w:rPr>
        <w:t xml:space="preserve">Alderman </w:t>
      </w:r>
      <w:r w:rsidR="001D6B9D">
        <w:rPr>
          <w:rFonts w:ascii="Times New Roman" w:hAnsi="Times New Roman"/>
          <w:sz w:val="24"/>
          <w:szCs w:val="24"/>
        </w:rPr>
        <w:t>Price</w:t>
      </w:r>
      <w:r w:rsidRPr="0098007E">
        <w:rPr>
          <w:rFonts w:ascii="Times New Roman" w:hAnsi="Times New Roman"/>
          <w:sz w:val="24"/>
          <w:szCs w:val="24"/>
        </w:rPr>
        <w:t>, seconded by Alde</w:t>
      </w:r>
      <w:r>
        <w:rPr>
          <w:rFonts w:ascii="Times New Roman" w:hAnsi="Times New Roman"/>
          <w:sz w:val="24"/>
          <w:szCs w:val="24"/>
        </w:rPr>
        <w:t>r</w:t>
      </w:r>
      <w:r w:rsidRPr="0098007E">
        <w:rPr>
          <w:rFonts w:ascii="Times New Roman" w:hAnsi="Times New Roman"/>
          <w:sz w:val="24"/>
          <w:szCs w:val="24"/>
        </w:rPr>
        <w:t>man</w:t>
      </w:r>
      <w:r w:rsidRPr="007F69AB">
        <w:rPr>
          <w:rFonts w:ascii="Times New Roman" w:hAnsi="Times New Roman"/>
          <w:sz w:val="24"/>
          <w:szCs w:val="24"/>
        </w:rPr>
        <w:t xml:space="preserve"> </w:t>
      </w:r>
      <w:r w:rsidR="001D6B9D">
        <w:rPr>
          <w:rFonts w:ascii="Times New Roman" w:hAnsi="Times New Roman"/>
          <w:sz w:val="24"/>
          <w:szCs w:val="24"/>
        </w:rPr>
        <w:t>Hargens</w:t>
      </w:r>
      <w:r>
        <w:rPr>
          <w:rFonts w:ascii="Times New Roman" w:hAnsi="Times New Roman"/>
          <w:sz w:val="24"/>
          <w:szCs w:val="24"/>
        </w:rPr>
        <w:t xml:space="preserve"> </w:t>
      </w:r>
      <w:r w:rsidRPr="0098007E">
        <w:rPr>
          <w:rFonts w:ascii="Times New Roman" w:hAnsi="Times New Roman"/>
          <w:sz w:val="24"/>
          <w:szCs w:val="24"/>
        </w:rPr>
        <w:t>to go into executive session for personnel</w:t>
      </w:r>
      <w:r>
        <w:rPr>
          <w:rFonts w:ascii="Times New Roman" w:hAnsi="Times New Roman"/>
          <w:sz w:val="24"/>
          <w:szCs w:val="24"/>
        </w:rPr>
        <w:t xml:space="preserve"> </w:t>
      </w:r>
      <w:r w:rsidRPr="0098007E">
        <w:rPr>
          <w:rFonts w:ascii="Times New Roman" w:hAnsi="Times New Roman"/>
          <w:sz w:val="24"/>
          <w:szCs w:val="24"/>
        </w:rPr>
        <w:t>matters pursuant to SDCL 1-25-2(1)</w:t>
      </w:r>
      <w:r w:rsidR="002C5A03">
        <w:rPr>
          <w:rFonts w:ascii="Times New Roman" w:hAnsi="Times New Roman"/>
          <w:sz w:val="24"/>
          <w:szCs w:val="24"/>
        </w:rPr>
        <w:t xml:space="preserve"> with the intent of reviewing lifeguard applicants</w:t>
      </w:r>
      <w:r w:rsidRPr="0098007E">
        <w:rPr>
          <w:rFonts w:ascii="Times New Roman" w:hAnsi="Times New Roman"/>
          <w:sz w:val="24"/>
          <w:szCs w:val="24"/>
        </w:rPr>
        <w:t xml:space="preserve"> at</w:t>
      </w:r>
      <w:r>
        <w:rPr>
          <w:rFonts w:ascii="Times New Roman" w:hAnsi="Times New Roman"/>
          <w:sz w:val="24"/>
          <w:szCs w:val="24"/>
        </w:rPr>
        <w:t xml:space="preserve"> 7:</w:t>
      </w:r>
      <w:r w:rsidR="001D6B9D">
        <w:rPr>
          <w:rFonts w:ascii="Times New Roman" w:hAnsi="Times New Roman"/>
          <w:sz w:val="24"/>
          <w:szCs w:val="24"/>
        </w:rPr>
        <w:t>22</w:t>
      </w:r>
      <w:r>
        <w:rPr>
          <w:rFonts w:ascii="Times New Roman" w:hAnsi="Times New Roman"/>
          <w:sz w:val="24"/>
          <w:szCs w:val="24"/>
        </w:rPr>
        <w:t xml:space="preserve"> p</w:t>
      </w:r>
      <w:r w:rsidRPr="0098007E">
        <w:rPr>
          <w:rFonts w:ascii="Times New Roman" w:hAnsi="Times New Roman"/>
          <w:sz w:val="24"/>
          <w:szCs w:val="24"/>
        </w:rPr>
        <w:t>.m. All members</w:t>
      </w:r>
      <w:r>
        <w:rPr>
          <w:rFonts w:ascii="Times New Roman" w:hAnsi="Times New Roman"/>
          <w:sz w:val="24"/>
          <w:szCs w:val="24"/>
        </w:rPr>
        <w:t xml:space="preserve"> </w:t>
      </w:r>
      <w:r w:rsidRPr="0098007E">
        <w:rPr>
          <w:rFonts w:ascii="Times New Roman" w:hAnsi="Times New Roman"/>
          <w:sz w:val="24"/>
          <w:szCs w:val="24"/>
        </w:rPr>
        <w:t xml:space="preserve">voted aye. Motion carried. </w:t>
      </w:r>
      <w:r>
        <w:rPr>
          <w:rFonts w:ascii="Times New Roman" w:hAnsi="Times New Roman"/>
          <w:sz w:val="24"/>
          <w:szCs w:val="24"/>
        </w:rPr>
        <w:t xml:space="preserve">Mayor McGough returned the meeting to regular </w:t>
      </w:r>
      <w:r w:rsidRPr="004A28CD">
        <w:rPr>
          <w:rFonts w:ascii="Times New Roman" w:hAnsi="Times New Roman"/>
          <w:sz w:val="24"/>
          <w:szCs w:val="24"/>
        </w:rPr>
        <w:t xml:space="preserve">session at </w:t>
      </w:r>
      <w:r w:rsidR="002C5A03">
        <w:rPr>
          <w:rFonts w:ascii="Times New Roman" w:hAnsi="Times New Roman"/>
          <w:sz w:val="24"/>
          <w:szCs w:val="24"/>
        </w:rPr>
        <w:t>7:4</w:t>
      </w:r>
      <w:r w:rsidR="00C62465">
        <w:rPr>
          <w:rFonts w:ascii="Times New Roman" w:hAnsi="Times New Roman"/>
          <w:sz w:val="24"/>
          <w:szCs w:val="24"/>
        </w:rPr>
        <w:t>7</w:t>
      </w:r>
      <w:r w:rsidRPr="004A28CD">
        <w:rPr>
          <w:rFonts w:ascii="Times New Roman" w:hAnsi="Times New Roman"/>
          <w:sz w:val="24"/>
          <w:szCs w:val="24"/>
        </w:rPr>
        <w:t xml:space="preserve"> p.m.</w:t>
      </w:r>
    </w:p>
    <w:p w14:paraId="7366E644" w14:textId="77777777" w:rsidR="00537A09" w:rsidRDefault="00537A09" w:rsidP="00537A09">
      <w:pPr>
        <w:rPr>
          <w:rFonts w:ascii="Times New Roman" w:hAnsi="Times New Roman"/>
          <w:sz w:val="24"/>
          <w:szCs w:val="24"/>
        </w:rPr>
      </w:pPr>
    </w:p>
    <w:p w14:paraId="0D5E27DC" w14:textId="1436B6BB" w:rsidR="00537A09" w:rsidRPr="008E5492" w:rsidRDefault="00537A09" w:rsidP="00537A09">
      <w:pPr>
        <w:rPr>
          <w:rFonts w:ascii="Times New Roman" w:hAnsi="Times New Roman" w:cs="Times New Roman"/>
          <w:sz w:val="24"/>
          <w:szCs w:val="24"/>
        </w:rPr>
      </w:pPr>
      <w:r>
        <w:rPr>
          <w:rFonts w:ascii="Times New Roman" w:hAnsi="Times New Roman"/>
          <w:b/>
          <w:bCs/>
          <w:sz w:val="24"/>
          <w:szCs w:val="24"/>
        </w:rPr>
        <w:t>Hire Lifeguards</w:t>
      </w:r>
      <w:r>
        <w:rPr>
          <w:rFonts w:ascii="Times New Roman" w:hAnsi="Times New Roman" w:cs="Times New Roman"/>
          <w:b/>
          <w:bCs/>
          <w:sz w:val="24"/>
          <w:szCs w:val="24"/>
        </w:rPr>
        <w:t>:</w:t>
      </w:r>
      <w:r>
        <w:rPr>
          <w:rFonts w:ascii="Times New Roman" w:hAnsi="Times New Roman" w:cs="Times New Roman"/>
          <w:sz w:val="24"/>
          <w:szCs w:val="24"/>
        </w:rPr>
        <w:t xml:space="preserve"> Motion by Alderman </w:t>
      </w:r>
      <w:r w:rsidR="00C62465">
        <w:rPr>
          <w:rFonts w:ascii="Times New Roman" w:hAnsi="Times New Roman" w:cs="Times New Roman"/>
          <w:sz w:val="24"/>
          <w:szCs w:val="24"/>
        </w:rPr>
        <w:t>Price</w:t>
      </w:r>
      <w:r>
        <w:rPr>
          <w:rFonts w:ascii="Times New Roman" w:hAnsi="Times New Roman" w:cs="Times New Roman"/>
          <w:sz w:val="24"/>
          <w:szCs w:val="24"/>
        </w:rPr>
        <w:t xml:space="preserve">, seconded by Alderman </w:t>
      </w:r>
      <w:r w:rsidR="00C62465">
        <w:rPr>
          <w:rFonts w:ascii="Times New Roman" w:hAnsi="Times New Roman" w:cs="Times New Roman"/>
          <w:sz w:val="24"/>
          <w:szCs w:val="24"/>
        </w:rPr>
        <w:t>Auch</w:t>
      </w:r>
      <w:r>
        <w:rPr>
          <w:rFonts w:ascii="Times New Roman" w:hAnsi="Times New Roman" w:cs="Times New Roman"/>
          <w:sz w:val="24"/>
          <w:szCs w:val="24"/>
        </w:rPr>
        <w:t xml:space="preserve"> to hire </w:t>
      </w:r>
      <w:r w:rsidR="00E90C8F">
        <w:rPr>
          <w:rFonts w:ascii="Times New Roman" w:hAnsi="Times New Roman" w:cs="Times New Roman"/>
          <w:sz w:val="24"/>
          <w:szCs w:val="24"/>
        </w:rPr>
        <w:t>Faith Baumberger - $13.50/hour and Autumn Flor - $13.50/hour as lifeguards for</w:t>
      </w:r>
      <w:r w:rsidR="002C5A03">
        <w:rPr>
          <w:rFonts w:ascii="Times New Roman" w:hAnsi="Times New Roman" w:cs="Times New Roman"/>
          <w:sz w:val="24"/>
          <w:szCs w:val="24"/>
        </w:rPr>
        <w:t xml:space="preserve"> the 2025 pool season</w:t>
      </w:r>
      <w:r w:rsidR="00E90C8F">
        <w:rPr>
          <w:rFonts w:ascii="Times New Roman" w:hAnsi="Times New Roman" w:cs="Times New Roman"/>
          <w:sz w:val="24"/>
          <w:szCs w:val="24"/>
        </w:rPr>
        <w:t xml:space="preserve">. </w:t>
      </w:r>
      <w:r w:rsidR="002C5A03">
        <w:rPr>
          <w:rFonts w:ascii="Times New Roman" w:hAnsi="Times New Roman" w:cs="Times New Roman"/>
          <w:sz w:val="24"/>
          <w:szCs w:val="24"/>
        </w:rPr>
        <w:t>All members voted aye</w:t>
      </w:r>
      <w:r w:rsidR="0036084F">
        <w:rPr>
          <w:rFonts w:ascii="Times New Roman" w:hAnsi="Times New Roman" w:cs="Times New Roman"/>
          <w:sz w:val="24"/>
          <w:szCs w:val="24"/>
        </w:rPr>
        <w:t>.</w:t>
      </w:r>
      <w:r>
        <w:rPr>
          <w:rFonts w:ascii="Times New Roman" w:hAnsi="Times New Roman" w:cs="Times New Roman"/>
          <w:sz w:val="24"/>
          <w:szCs w:val="24"/>
        </w:rPr>
        <w:t xml:space="preserve"> Motion carried.</w:t>
      </w:r>
    </w:p>
    <w:p w14:paraId="121AF308" w14:textId="702BDE7D" w:rsidR="00537A09" w:rsidRPr="00537A09" w:rsidRDefault="00537A09" w:rsidP="00537A09">
      <w:pPr>
        <w:rPr>
          <w:rFonts w:ascii="Times New Roman" w:hAnsi="Times New Roman"/>
          <w:sz w:val="24"/>
          <w:szCs w:val="24"/>
        </w:rPr>
      </w:pPr>
    </w:p>
    <w:p w14:paraId="63286FE2" w14:textId="75157263" w:rsidR="00E751D6" w:rsidRDefault="004C50D5" w:rsidP="00D0518F">
      <w:pPr>
        <w:rPr>
          <w:rFonts w:ascii="Times New Roman" w:hAnsi="Times New Roman" w:cs="Times New Roman"/>
          <w:color w:val="000000" w:themeColor="text1"/>
          <w:sz w:val="24"/>
          <w:szCs w:val="24"/>
        </w:rPr>
      </w:pPr>
      <w:r w:rsidRPr="00AA4694">
        <w:rPr>
          <w:rFonts w:ascii="Times New Roman" w:hAnsi="Times New Roman" w:cs="Times New Roman"/>
          <w:sz w:val="24"/>
          <w:szCs w:val="24"/>
        </w:rPr>
        <w:t>Motion by</w:t>
      </w:r>
      <w:r w:rsidR="000A2E5E" w:rsidRPr="000A2E5E">
        <w:rPr>
          <w:rFonts w:ascii="Times New Roman" w:hAnsi="Times New Roman" w:cs="Times New Roman"/>
          <w:sz w:val="24"/>
          <w:szCs w:val="24"/>
        </w:rPr>
        <w:t xml:space="preserve"> </w:t>
      </w:r>
      <w:r w:rsidR="00DD0339" w:rsidRPr="003F0678">
        <w:rPr>
          <w:rFonts w:ascii="Times New Roman" w:hAnsi="Times New Roman" w:cs="Times New Roman"/>
          <w:sz w:val="24"/>
          <w:szCs w:val="24"/>
        </w:rPr>
        <w:t>Alde</w:t>
      </w:r>
      <w:r w:rsidR="00DD0339">
        <w:rPr>
          <w:rFonts w:ascii="Times New Roman" w:hAnsi="Times New Roman" w:cs="Times New Roman"/>
          <w:sz w:val="24"/>
          <w:szCs w:val="24"/>
        </w:rPr>
        <w:t>r</w:t>
      </w:r>
      <w:r w:rsidR="00C62465">
        <w:rPr>
          <w:rFonts w:ascii="Times New Roman" w:hAnsi="Times New Roman" w:cs="Times New Roman"/>
          <w:sz w:val="24"/>
          <w:szCs w:val="24"/>
        </w:rPr>
        <w:t>wo</w:t>
      </w:r>
      <w:r w:rsidR="00DD0339" w:rsidRPr="003F0678">
        <w:rPr>
          <w:rFonts w:ascii="Times New Roman" w:hAnsi="Times New Roman" w:cs="Times New Roman"/>
          <w:sz w:val="24"/>
          <w:szCs w:val="24"/>
        </w:rPr>
        <w:t xml:space="preserve">man </w:t>
      </w:r>
      <w:r w:rsidR="00C62465">
        <w:rPr>
          <w:rFonts w:ascii="Times New Roman" w:hAnsi="Times New Roman" w:cs="Times New Roman"/>
          <w:sz w:val="24"/>
          <w:szCs w:val="24"/>
        </w:rPr>
        <w:t>Hargens</w:t>
      </w:r>
      <w:r w:rsidR="00E41248">
        <w:rPr>
          <w:rFonts w:ascii="Times New Roman" w:hAnsi="Times New Roman" w:cs="Times New Roman"/>
          <w:sz w:val="24"/>
          <w:szCs w:val="24"/>
        </w:rPr>
        <w:t xml:space="preserve">, </w:t>
      </w:r>
      <w:r w:rsidR="00356E5F">
        <w:rPr>
          <w:rFonts w:ascii="Times New Roman" w:hAnsi="Times New Roman" w:cs="Times New Roman"/>
          <w:sz w:val="24"/>
          <w:szCs w:val="24"/>
        </w:rPr>
        <w:t>s</w:t>
      </w:r>
      <w:r w:rsidRPr="00AA4694">
        <w:rPr>
          <w:rFonts w:ascii="Times New Roman" w:hAnsi="Times New Roman" w:cs="Times New Roman"/>
          <w:sz w:val="24"/>
          <w:szCs w:val="24"/>
        </w:rPr>
        <w:t xml:space="preserve">econded by </w:t>
      </w:r>
      <w:r w:rsidR="00DD0339" w:rsidRPr="00AA4694">
        <w:rPr>
          <w:rFonts w:ascii="Times New Roman" w:hAnsi="Times New Roman" w:cs="Times New Roman"/>
          <w:sz w:val="24"/>
          <w:szCs w:val="24"/>
        </w:rPr>
        <w:t>Alderman</w:t>
      </w:r>
      <w:r w:rsidR="00DD0339" w:rsidRPr="00A5348F">
        <w:rPr>
          <w:rFonts w:ascii="Times New Roman" w:hAnsi="Times New Roman" w:cs="Times New Roman"/>
          <w:sz w:val="24"/>
          <w:szCs w:val="24"/>
        </w:rPr>
        <w:t xml:space="preserve"> </w:t>
      </w:r>
      <w:r w:rsidR="002C5A03">
        <w:rPr>
          <w:rFonts w:ascii="Times New Roman" w:hAnsi="Times New Roman" w:cs="Times New Roman"/>
          <w:sz w:val="24"/>
          <w:szCs w:val="24"/>
        </w:rPr>
        <w:t>Jones</w:t>
      </w:r>
      <w:r w:rsidR="00DD0339" w:rsidRPr="00AA4694">
        <w:rPr>
          <w:rFonts w:ascii="Times New Roman" w:hAnsi="Times New Roman" w:cs="Times New Roman"/>
          <w:sz w:val="24"/>
          <w:szCs w:val="24"/>
        </w:rPr>
        <w:t xml:space="preserve"> </w:t>
      </w:r>
      <w:r w:rsidRPr="00AA4694">
        <w:rPr>
          <w:rFonts w:ascii="Times New Roman" w:hAnsi="Times New Roman" w:cs="Times New Roman"/>
          <w:sz w:val="24"/>
          <w:szCs w:val="24"/>
        </w:rPr>
        <w:t xml:space="preserve">to adjourn </w:t>
      </w:r>
      <w:r w:rsidR="00AA73FB" w:rsidRPr="00AA4694">
        <w:rPr>
          <w:rFonts w:ascii="Times New Roman" w:hAnsi="Times New Roman" w:cs="Times New Roman"/>
          <w:sz w:val="24"/>
          <w:szCs w:val="24"/>
        </w:rPr>
        <w:t xml:space="preserve">the </w:t>
      </w:r>
      <w:r w:rsidRPr="00AA4694">
        <w:rPr>
          <w:rFonts w:ascii="Times New Roman" w:hAnsi="Times New Roman" w:cs="Times New Roman"/>
          <w:sz w:val="24"/>
          <w:szCs w:val="24"/>
        </w:rPr>
        <w:t>meeting. There being no further business, the m</w:t>
      </w:r>
      <w:r w:rsidR="00B50C14" w:rsidRPr="00AA4694">
        <w:rPr>
          <w:rFonts w:ascii="Times New Roman" w:hAnsi="Times New Roman" w:cs="Times New Roman"/>
          <w:sz w:val="24"/>
          <w:szCs w:val="24"/>
        </w:rPr>
        <w:t>e</w:t>
      </w:r>
      <w:r w:rsidR="00E751D6" w:rsidRPr="00AA4694">
        <w:rPr>
          <w:rFonts w:ascii="Times New Roman" w:hAnsi="Times New Roman" w:cs="Times New Roman"/>
          <w:sz w:val="24"/>
          <w:szCs w:val="24"/>
        </w:rPr>
        <w:t xml:space="preserve">eting was adjourned at </w:t>
      </w:r>
      <w:r w:rsidR="00DD0339">
        <w:rPr>
          <w:rFonts w:ascii="Times New Roman" w:hAnsi="Times New Roman" w:cs="Times New Roman"/>
          <w:sz w:val="24"/>
          <w:szCs w:val="24"/>
        </w:rPr>
        <w:t>7:</w:t>
      </w:r>
      <w:r w:rsidR="002C5A03">
        <w:rPr>
          <w:rFonts w:ascii="Times New Roman" w:hAnsi="Times New Roman" w:cs="Times New Roman"/>
          <w:sz w:val="24"/>
          <w:szCs w:val="24"/>
        </w:rPr>
        <w:t>4</w:t>
      </w:r>
      <w:r w:rsidR="00C62465">
        <w:rPr>
          <w:rFonts w:ascii="Times New Roman" w:hAnsi="Times New Roman" w:cs="Times New Roman"/>
          <w:sz w:val="24"/>
          <w:szCs w:val="24"/>
        </w:rPr>
        <w:t>8</w:t>
      </w:r>
      <w:r w:rsidR="00636E56" w:rsidRPr="00AA4694">
        <w:rPr>
          <w:rFonts w:ascii="Times New Roman" w:hAnsi="Times New Roman" w:cs="Times New Roman"/>
          <w:sz w:val="24"/>
          <w:szCs w:val="24"/>
        </w:rPr>
        <w:t xml:space="preserve"> </w:t>
      </w:r>
      <w:r w:rsidR="00E751D6" w:rsidRPr="00AA4694">
        <w:rPr>
          <w:rFonts w:ascii="Times New Roman" w:hAnsi="Times New Roman" w:cs="Times New Roman"/>
          <w:sz w:val="24"/>
          <w:szCs w:val="24"/>
        </w:rPr>
        <w:t>p.m.</w:t>
      </w:r>
      <w:r w:rsidR="007A621F" w:rsidRPr="00AA4694">
        <w:rPr>
          <w:rFonts w:ascii="Times New Roman" w:hAnsi="Times New Roman" w:cs="Times New Roman"/>
          <w:sz w:val="24"/>
          <w:szCs w:val="24"/>
        </w:rPr>
        <w:t xml:space="preserve"> </w:t>
      </w:r>
      <w:r w:rsidR="00277239" w:rsidRPr="00AA4694">
        <w:rPr>
          <w:rFonts w:ascii="Times New Roman" w:hAnsi="Times New Roman" w:cs="Times New Roman"/>
          <w:color w:val="000000" w:themeColor="text1"/>
          <w:sz w:val="24"/>
          <w:szCs w:val="24"/>
        </w:rPr>
        <w:t>All members voted aye.  Motion carried.</w:t>
      </w:r>
    </w:p>
    <w:p w14:paraId="7CFCB63E" w14:textId="77777777" w:rsidR="00094FFA" w:rsidRDefault="00094FFA" w:rsidP="00161415">
      <w:pPr>
        <w:ind w:firstLine="0"/>
        <w:rPr>
          <w:rFonts w:ascii="Times New Roman" w:hAnsi="Times New Roman" w:cs="Times New Roman"/>
          <w:sz w:val="24"/>
          <w:szCs w:val="24"/>
        </w:rPr>
      </w:pPr>
    </w:p>
    <w:p w14:paraId="77AD9F38" w14:textId="77777777" w:rsidR="00161415" w:rsidRPr="00AA4694" w:rsidRDefault="00161415" w:rsidP="00161415">
      <w:pPr>
        <w:ind w:firstLine="0"/>
        <w:rPr>
          <w:rFonts w:ascii="Times New Roman" w:hAnsi="Times New Roman" w:cs="Times New Roman"/>
          <w:sz w:val="24"/>
          <w:szCs w:val="24"/>
        </w:rPr>
      </w:pPr>
    </w:p>
    <w:p w14:paraId="70D44231" w14:textId="77777777" w:rsidR="00094FFA" w:rsidRPr="00AA4694" w:rsidRDefault="00094FFA" w:rsidP="00D0518F">
      <w:pPr>
        <w:ind w:left="4320" w:firstLine="720"/>
        <w:rPr>
          <w:rFonts w:ascii="Times New Roman" w:hAnsi="Times New Roman" w:cs="Times New Roman"/>
          <w:sz w:val="24"/>
          <w:szCs w:val="24"/>
        </w:rPr>
      </w:pPr>
      <w:r w:rsidRPr="00AA4694">
        <w:rPr>
          <w:rFonts w:ascii="Times New Roman" w:hAnsi="Times New Roman" w:cs="Times New Roman"/>
          <w:sz w:val="24"/>
          <w:szCs w:val="24"/>
        </w:rPr>
        <w:t>____________________________________</w:t>
      </w:r>
    </w:p>
    <w:p w14:paraId="2B8DF50E" w14:textId="39D99986" w:rsidR="00416E6B" w:rsidRPr="00AA4694" w:rsidRDefault="004A720E" w:rsidP="00D0518F">
      <w:pPr>
        <w:ind w:left="4320" w:firstLine="720"/>
        <w:rPr>
          <w:rFonts w:ascii="Times New Roman" w:hAnsi="Times New Roman" w:cs="Times New Roman"/>
          <w:sz w:val="24"/>
          <w:szCs w:val="24"/>
        </w:rPr>
      </w:pPr>
      <w:r>
        <w:rPr>
          <w:rFonts w:ascii="Times New Roman" w:hAnsi="Times New Roman" w:cs="Times New Roman"/>
          <w:sz w:val="24"/>
          <w:szCs w:val="24"/>
        </w:rPr>
        <w:t>Tom McGough</w:t>
      </w:r>
      <w:r w:rsidR="00DC3E75">
        <w:rPr>
          <w:rFonts w:ascii="Times New Roman" w:hAnsi="Times New Roman" w:cs="Times New Roman"/>
          <w:sz w:val="24"/>
          <w:szCs w:val="24"/>
        </w:rPr>
        <w:t>, Mayor</w:t>
      </w:r>
    </w:p>
    <w:p w14:paraId="7FFEDAE5" w14:textId="77777777" w:rsidR="00D35189" w:rsidRPr="00AA4694" w:rsidRDefault="00D35189" w:rsidP="00D0518F">
      <w:pPr>
        <w:ind w:left="4320" w:firstLine="720"/>
        <w:rPr>
          <w:rFonts w:ascii="Times New Roman" w:hAnsi="Times New Roman" w:cs="Times New Roman"/>
          <w:sz w:val="24"/>
          <w:szCs w:val="24"/>
        </w:rPr>
      </w:pPr>
    </w:p>
    <w:p w14:paraId="4E0CE379" w14:textId="77777777" w:rsidR="00D35189" w:rsidRPr="00AA4694" w:rsidRDefault="00D35189" w:rsidP="00D0518F">
      <w:pPr>
        <w:ind w:left="4320" w:firstLine="720"/>
        <w:rPr>
          <w:rFonts w:ascii="Times New Roman" w:hAnsi="Times New Roman" w:cs="Times New Roman"/>
          <w:sz w:val="24"/>
          <w:szCs w:val="24"/>
        </w:rPr>
      </w:pPr>
      <w:r w:rsidRPr="00AA4694">
        <w:rPr>
          <w:rFonts w:ascii="Times New Roman" w:hAnsi="Times New Roman" w:cs="Times New Roman"/>
          <w:sz w:val="24"/>
          <w:szCs w:val="24"/>
        </w:rPr>
        <w:t>____________________________________</w:t>
      </w:r>
    </w:p>
    <w:p w14:paraId="5F7F8394" w14:textId="2BF60904" w:rsidR="00D35189" w:rsidRPr="00AA4694" w:rsidRDefault="002A4336" w:rsidP="00D0518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3238">
        <w:rPr>
          <w:rFonts w:ascii="Times New Roman" w:hAnsi="Times New Roman" w:cs="Times New Roman"/>
          <w:sz w:val="24"/>
          <w:szCs w:val="24"/>
        </w:rPr>
        <w:tab/>
      </w:r>
      <w:r w:rsidR="00533238">
        <w:rPr>
          <w:rFonts w:ascii="Times New Roman" w:hAnsi="Times New Roman" w:cs="Times New Roman"/>
          <w:sz w:val="24"/>
          <w:szCs w:val="24"/>
        </w:rPr>
        <w:tab/>
      </w:r>
      <w:r w:rsidR="006348DD">
        <w:rPr>
          <w:rFonts w:ascii="Times New Roman" w:hAnsi="Times New Roman" w:cs="Times New Roman"/>
          <w:sz w:val="24"/>
          <w:szCs w:val="24"/>
        </w:rPr>
        <w:t>Cindy Deuter</w:t>
      </w:r>
      <w:r w:rsidR="00356E5F">
        <w:rPr>
          <w:rFonts w:ascii="Times New Roman" w:hAnsi="Times New Roman" w:cs="Times New Roman"/>
          <w:sz w:val="24"/>
          <w:szCs w:val="24"/>
        </w:rPr>
        <w:t>, Finance Officer</w:t>
      </w:r>
    </w:p>
    <w:p w14:paraId="5A7440E1" w14:textId="77777777" w:rsidR="002A4336" w:rsidRDefault="002A4336" w:rsidP="00D0518F">
      <w:pPr>
        <w:rPr>
          <w:rFonts w:ascii="Times New Roman" w:hAnsi="Times New Roman" w:cs="Times New Roman"/>
          <w:sz w:val="24"/>
          <w:szCs w:val="24"/>
        </w:rPr>
      </w:pPr>
    </w:p>
    <w:p w14:paraId="2B78ABA6" w14:textId="3F6D2D6B" w:rsidR="002A4336" w:rsidRDefault="002A4336" w:rsidP="00D0518F">
      <w:pPr>
        <w:rPr>
          <w:rFonts w:ascii="Times New Roman" w:hAnsi="Times New Roman" w:cs="Times New Roman"/>
          <w:sz w:val="24"/>
          <w:szCs w:val="24"/>
        </w:rPr>
      </w:pPr>
      <w:r>
        <w:rPr>
          <w:rFonts w:ascii="Times New Roman" w:hAnsi="Times New Roman" w:cs="Times New Roman"/>
          <w:sz w:val="24"/>
          <w:szCs w:val="24"/>
        </w:rPr>
        <w:t>L</w:t>
      </w:r>
      <w:r w:rsidRPr="00AA4694">
        <w:rPr>
          <w:rFonts w:ascii="Times New Roman" w:hAnsi="Times New Roman" w:cs="Times New Roman"/>
          <w:sz w:val="24"/>
          <w:szCs w:val="24"/>
        </w:rPr>
        <w:t>EGAL NOTICE OF RECEIPT</w:t>
      </w:r>
    </w:p>
    <w:p w14:paraId="56440701" w14:textId="4DE37E7F" w:rsidR="00E751D6" w:rsidRPr="00AA4694" w:rsidRDefault="00E751D6" w:rsidP="00D0518F">
      <w:pPr>
        <w:rPr>
          <w:rFonts w:ascii="Times New Roman" w:hAnsi="Times New Roman" w:cs="Times New Roman"/>
          <w:sz w:val="24"/>
          <w:szCs w:val="24"/>
        </w:rPr>
      </w:pPr>
      <w:r w:rsidRPr="00AA4694">
        <w:rPr>
          <w:rFonts w:ascii="Times New Roman" w:hAnsi="Times New Roman" w:cs="Times New Roman"/>
          <w:sz w:val="24"/>
          <w:szCs w:val="24"/>
        </w:rPr>
        <w:t>Copy of the official proceedings</w:t>
      </w:r>
    </w:p>
    <w:p w14:paraId="6E85C143" w14:textId="77777777" w:rsidR="002C33E4" w:rsidRDefault="00E751D6" w:rsidP="00D0518F">
      <w:pPr>
        <w:rPr>
          <w:rFonts w:ascii="Times New Roman" w:hAnsi="Times New Roman" w:cs="Times New Roman"/>
          <w:sz w:val="24"/>
          <w:szCs w:val="24"/>
        </w:rPr>
      </w:pPr>
      <w:r w:rsidRPr="00AA4694">
        <w:rPr>
          <w:rFonts w:ascii="Times New Roman" w:hAnsi="Times New Roman" w:cs="Times New Roman"/>
          <w:sz w:val="24"/>
          <w:szCs w:val="24"/>
        </w:rPr>
        <w:t xml:space="preserve">was received </w:t>
      </w:r>
      <w:r w:rsidR="00094FFA" w:rsidRPr="00AA4694">
        <w:rPr>
          <w:rFonts w:ascii="Times New Roman" w:hAnsi="Times New Roman" w:cs="Times New Roman"/>
          <w:sz w:val="24"/>
          <w:szCs w:val="24"/>
        </w:rPr>
        <w:t>on: _</w:t>
      </w:r>
      <w:r w:rsidRPr="00AA4694">
        <w:rPr>
          <w:rFonts w:ascii="Times New Roman" w:hAnsi="Times New Roman" w:cs="Times New Roman"/>
          <w:sz w:val="24"/>
          <w:szCs w:val="24"/>
        </w:rPr>
        <w:t>____________</w:t>
      </w:r>
    </w:p>
    <w:p w14:paraId="0AC996E9" w14:textId="06839592" w:rsidR="00E751D6" w:rsidRDefault="00E751D6" w:rsidP="00D0518F">
      <w:pPr>
        <w:rPr>
          <w:rFonts w:ascii="Times New Roman" w:hAnsi="Times New Roman" w:cs="Times New Roman"/>
          <w:sz w:val="24"/>
          <w:szCs w:val="24"/>
        </w:rPr>
      </w:pPr>
      <w:r w:rsidRPr="00AA4694">
        <w:rPr>
          <w:rFonts w:ascii="Times New Roman" w:hAnsi="Times New Roman" w:cs="Times New Roman"/>
          <w:sz w:val="24"/>
          <w:szCs w:val="24"/>
        </w:rPr>
        <w:t>Published once at the</w:t>
      </w:r>
    </w:p>
    <w:p w14:paraId="3A528431" w14:textId="61AFA4F3" w:rsidR="0015624E" w:rsidRDefault="00C87FFC" w:rsidP="00D0518F">
      <w:pPr>
        <w:rPr>
          <w:rFonts w:ascii="Times New Roman" w:hAnsi="Times New Roman" w:cs="Times New Roman"/>
          <w:sz w:val="24"/>
          <w:szCs w:val="24"/>
        </w:rPr>
      </w:pPr>
      <w:r>
        <w:rPr>
          <w:rFonts w:ascii="Times New Roman" w:hAnsi="Times New Roman" w:cs="Times New Roman"/>
          <w:sz w:val="24"/>
          <w:szCs w:val="24"/>
        </w:rPr>
        <w:t>approximate cost of: __________</w:t>
      </w:r>
      <w:r w:rsidR="0015624E">
        <w:rPr>
          <w:rFonts w:ascii="Times New Roman" w:hAnsi="Times New Roman" w:cs="Times New Roman"/>
          <w:sz w:val="24"/>
          <w:szCs w:val="24"/>
        </w:rPr>
        <w:br w:type="page"/>
      </w:r>
    </w:p>
    <w:tbl>
      <w:tblPr>
        <w:tblW w:w="9360" w:type="dxa"/>
        <w:tblLook w:val="04A0" w:firstRow="1" w:lastRow="0" w:firstColumn="1" w:lastColumn="0" w:noHBand="0" w:noVBand="1"/>
      </w:tblPr>
      <w:tblGrid>
        <w:gridCol w:w="797"/>
        <w:gridCol w:w="1588"/>
        <w:gridCol w:w="1210"/>
        <w:gridCol w:w="460"/>
        <w:gridCol w:w="625"/>
        <w:gridCol w:w="1128"/>
        <w:gridCol w:w="1975"/>
        <w:gridCol w:w="1577"/>
      </w:tblGrid>
      <w:tr w:rsidR="0015624E" w:rsidRPr="0015624E" w14:paraId="3CBEF6F6"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45FF7F63" w14:textId="77777777" w:rsidR="0015624E" w:rsidRPr="0015624E" w:rsidRDefault="0015624E" w:rsidP="0015624E">
            <w:pPr>
              <w:ind w:firstLine="0"/>
              <w:rPr>
                <w:rFonts w:ascii="Calibri" w:eastAsia="Times New Roman" w:hAnsi="Calibri" w:cs="Calibri"/>
                <w:b/>
                <w:bCs/>
                <w:color w:val="000000"/>
                <w:sz w:val="20"/>
                <w:szCs w:val="20"/>
              </w:rPr>
            </w:pPr>
            <w:r w:rsidRPr="0015624E">
              <w:rPr>
                <w:rFonts w:ascii="Calibri" w:eastAsia="Times New Roman" w:hAnsi="Calibri" w:cs="Calibri"/>
                <w:b/>
                <w:bCs/>
                <w:color w:val="000000"/>
                <w:sz w:val="20"/>
                <w:szCs w:val="20"/>
              </w:rPr>
              <w:lastRenderedPageBreak/>
              <w:t>Bills March 2025 (2)</w:t>
            </w:r>
          </w:p>
        </w:tc>
        <w:tc>
          <w:tcPr>
            <w:tcW w:w="3728" w:type="dxa"/>
            <w:gridSpan w:val="3"/>
            <w:tcBorders>
              <w:top w:val="nil"/>
              <w:left w:val="nil"/>
              <w:bottom w:val="nil"/>
              <w:right w:val="nil"/>
            </w:tcBorders>
            <w:shd w:val="clear" w:color="auto" w:fill="auto"/>
            <w:noWrap/>
            <w:vAlign w:val="bottom"/>
            <w:hideMark/>
          </w:tcPr>
          <w:p w14:paraId="75C6D978" w14:textId="77777777" w:rsidR="0015624E" w:rsidRPr="0015624E" w:rsidRDefault="0015624E" w:rsidP="0015624E">
            <w:pPr>
              <w:ind w:firstLine="0"/>
              <w:rPr>
                <w:rFonts w:ascii="Calibri" w:eastAsia="Times New Roman" w:hAnsi="Calibri" w:cs="Calibri"/>
                <w:b/>
                <w:bCs/>
                <w:color w:val="000000"/>
                <w:sz w:val="20"/>
                <w:szCs w:val="20"/>
              </w:rPr>
            </w:pPr>
          </w:p>
        </w:tc>
        <w:tc>
          <w:tcPr>
            <w:tcW w:w="1577" w:type="dxa"/>
            <w:tcBorders>
              <w:top w:val="nil"/>
              <w:left w:val="nil"/>
              <w:bottom w:val="nil"/>
              <w:right w:val="nil"/>
            </w:tcBorders>
            <w:shd w:val="clear" w:color="auto" w:fill="auto"/>
            <w:noWrap/>
            <w:vAlign w:val="bottom"/>
            <w:hideMark/>
          </w:tcPr>
          <w:p w14:paraId="6891CEFF" w14:textId="77777777" w:rsidR="0015624E" w:rsidRPr="0015624E" w:rsidRDefault="0015624E" w:rsidP="0015624E">
            <w:pPr>
              <w:ind w:firstLine="0"/>
              <w:rPr>
                <w:rFonts w:ascii="Times New Roman" w:eastAsia="Times New Roman" w:hAnsi="Times New Roman" w:cs="Times New Roman"/>
                <w:sz w:val="20"/>
                <w:szCs w:val="20"/>
              </w:rPr>
            </w:pPr>
          </w:p>
        </w:tc>
      </w:tr>
      <w:tr w:rsidR="0015624E" w:rsidRPr="0015624E" w14:paraId="3562A37B"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05150B8B"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44i</w:t>
            </w:r>
          </w:p>
        </w:tc>
        <w:tc>
          <w:tcPr>
            <w:tcW w:w="3728" w:type="dxa"/>
            <w:gridSpan w:val="3"/>
            <w:tcBorders>
              <w:top w:val="nil"/>
              <w:left w:val="nil"/>
              <w:bottom w:val="nil"/>
              <w:right w:val="nil"/>
            </w:tcBorders>
            <w:shd w:val="clear" w:color="auto" w:fill="auto"/>
            <w:noWrap/>
            <w:vAlign w:val="center"/>
            <w:hideMark/>
          </w:tcPr>
          <w:p w14:paraId="1368949D"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Prof Fees</w:t>
            </w:r>
          </w:p>
        </w:tc>
        <w:tc>
          <w:tcPr>
            <w:tcW w:w="1577" w:type="dxa"/>
            <w:tcBorders>
              <w:top w:val="nil"/>
              <w:left w:val="nil"/>
              <w:bottom w:val="nil"/>
              <w:right w:val="nil"/>
            </w:tcBorders>
            <w:shd w:val="clear" w:color="auto" w:fill="auto"/>
            <w:noWrap/>
            <w:vAlign w:val="center"/>
            <w:hideMark/>
          </w:tcPr>
          <w:p w14:paraId="2E19F898"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249.00</w:t>
            </w:r>
          </w:p>
        </w:tc>
      </w:tr>
      <w:tr w:rsidR="0015624E" w:rsidRPr="0015624E" w14:paraId="0AD022AD"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24266B5E"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A &amp; B Business </w:t>
            </w:r>
          </w:p>
        </w:tc>
        <w:tc>
          <w:tcPr>
            <w:tcW w:w="3728" w:type="dxa"/>
            <w:gridSpan w:val="3"/>
            <w:tcBorders>
              <w:top w:val="nil"/>
              <w:left w:val="nil"/>
              <w:bottom w:val="nil"/>
              <w:right w:val="nil"/>
            </w:tcBorders>
            <w:shd w:val="clear" w:color="auto" w:fill="auto"/>
            <w:noWrap/>
            <w:vAlign w:val="center"/>
            <w:hideMark/>
          </w:tcPr>
          <w:p w14:paraId="70F1CC2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center"/>
            <w:hideMark/>
          </w:tcPr>
          <w:p w14:paraId="07315680"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221.90</w:t>
            </w:r>
          </w:p>
        </w:tc>
      </w:tr>
      <w:tr w:rsidR="0015624E" w:rsidRPr="0015624E" w14:paraId="0BFD28F5"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6DCF06D5"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Bobs Disposal </w:t>
            </w:r>
          </w:p>
        </w:tc>
        <w:tc>
          <w:tcPr>
            <w:tcW w:w="3728" w:type="dxa"/>
            <w:gridSpan w:val="3"/>
            <w:tcBorders>
              <w:top w:val="nil"/>
              <w:left w:val="nil"/>
              <w:bottom w:val="nil"/>
              <w:right w:val="nil"/>
            </w:tcBorders>
            <w:shd w:val="clear" w:color="auto" w:fill="auto"/>
            <w:noWrap/>
            <w:vAlign w:val="center"/>
            <w:hideMark/>
          </w:tcPr>
          <w:p w14:paraId="3A461E3A"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Garbage</w:t>
            </w:r>
          </w:p>
        </w:tc>
        <w:tc>
          <w:tcPr>
            <w:tcW w:w="1577" w:type="dxa"/>
            <w:tcBorders>
              <w:top w:val="nil"/>
              <w:left w:val="nil"/>
              <w:bottom w:val="nil"/>
              <w:right w:val="nil"/>
            </w:tcBorders>
            <w:shd w:val="clear" w:color="auto" w:fill="auto"/>
            <w:noWrap/>
            <w:vAlign w:val="center"/>
            <w:hideMark/>
          </w:tcPr>
          <w:p w14:paraId="2F0272DC"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350.00</w:t>
            </w:r>
          </w:p>
        </w:tc>
      </w:tr>
      <w:tr w:rsidR="0015624E" w:rsidRPr="0015624E" w14:paraId="6F4A645A"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0A18F9FA"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Border States </w:t>
            </w:r>
          </w:p>
        </w:tc>
        <w:tc>
          <w:tcPr>
            <w:tcW w:w="3728" w:type="dxa"/>
            <w:gridSpan w:val="3"/>
            <w:tcBorders>
              <w:top w:val="nil"/>
              <w:left w:val="nil"/>
              <w:bottom w:val="nil"/>
              <w:right w:val="nil"/>
            </w:tcBorders>
            <w:shd w:val="clear" w:color="auto" w:fill="auto"/>
            <w:noWrap/>
            <w:vAlign w:val="center"/>
            <w:hideMark/>
          </w:tcPr>
          <w:p w14:paraId="7B3A9D6B"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center"/>
            <w:hideMark/>
          </w:tcPr>
          <w:p w14:paraId="12B61B84"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73.07</w:t>
            </w:r>
          </w:p>
        </w:tc>
      </w:tr>
      <w:tr w:rsidR="0015624E" w:rsidRPr="0015624E" w14:paraId="2A106A2D"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13F8C2E4"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CNH Industrial Capital</w:t>
            </w:r>
          </w:p>
        </w:tc>
        <w:tc>
          <w:tcPr>
            <w:tcW w:w="3728" w:type="dxa"/>
            <w:gridSpan w:val="3"/>
            <w:tcBorders>
              <w:top w:val="nil"/>
              <w:left w:val="nil"/>
              <w:bottom w:val="nil"/>
              <w:right w:val="nil"/>
            </w:tcBorders>
            <w:shd w:val="clear" w:color="auto" w:fill="auto"/>
            <w:noWrap/>
            <w:vAlign w:val="center"/>
            <w:hideMark/>
          </w:tcPr>
          <w:p w14:paraId="49595169"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Freight</w:t>
            </w:r>
          </w:p>
        </w:tc>
        <w:tc>
          <w:tcPr>
            <w:tcW w:w="1577" w:type="dxa"/>
            <w:tcBorders>
              <w:top w:val="nil"/>
              <w:left w:val="nil"/>
              <w:bottom w:val="nil"/>
              <w:right w:val="nil"/>
            </w:tcBorders>
            <w:shd w:val="clear" w:color="auto" w:fill="auto"/>
            <w:noWrap/>
            <w:vAlign w:val="center"/>
            <w:hideMark/>
          </w:tcPr>
          <w:p w14:paraId="029505E9"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20.32</w:t>
            </w:r>
          </w:p>
        </w:tc>
      </w:tr>
      <w:tr w:rsidR="0015624E" w:rsidRPr="0015624E" w14:paraId="78CDF615"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52C61278"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Brandon Hammill</w:t>
            </w:r>
          </w:p>
        </w:tc>
        <w:tc>
          <w:tcPr>
            <w:tcW w:w="3728" w:type="dxa"/>
            <w:gridSpan w:val="3"/>
            <w:tcBorders>
              <w:top w:val="nil"/>
              <w:left w:val="nil"/>
              <w:bottom w:val="nil"/>
              <w:right w:val="nil"/>
            </w:tcBorders>
            <w:shd w:val="clear" w:color="auto" w:fill="auto"/>
            <w:noWrap/>
            <w:vAlign w:val="center"/>
            <w:hideMark/>
          </w:tcPr>
          <w:p w14:paraId="13BF7970"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Reimb. </w:t>
            </w:r>
          </w:p>
        </w:tc>
        <w:tc>
          <w:tcPr>
            <w:tcW w:w="1577" w:type="dxa"/>
            <w:tcBorders>
              <w:top w:val="nil"/>
              <w:left w:val="nil"/>
              <w:bottom w:val="nil"/>
              <w:right w:val="nil"/>
            </w:tcBorders>
            <w:shd w:val="clear" w:color="auto" w:fill="auto"/>
            <w:noWrap/>
            <w:vAlign w:val="center"/>
            <w:hideMark/>
          </w:tcPr>
          <w:p w14:paraId="33A26A1F"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70.00</w:t>
            </w:r>
          </w:p>
        </w:tc>
      </w:tr>
      <w:tr w:rsidR="0015624E" w:rsidRPr="0015624E" w14:paraId="631F6992"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10668722"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Harkins Enterprises </w:t>
            </w:r>
          </w:p>
        </w:tc>
        <w:tc>
          <w:tcPr>
            <w:tcW w:w="3728" w:type="dxa"/>
            <w:gridSpan w:val="3"/>
            <w:tcBorders>
              <w:top w:val="nil"/>
              <w:left w:val="nil"/>
              <w:bottom w:val="nil"/>
              <w:right w:val="nil"/>
            </w:tcBorders>
            <w:shd w:val="clear" w:color="auto" w:fill="auto"/>
            <w:noWrap/>
            <w:vAlign w:val="center"/>
            <w:hideMark/>
          </w:tcPr>
          <w:p w14:paraId="485ACE6F" w14:textId="77777777" w:rsidR="0015624E" w:rsidRPr="0015624E" w:rsidRDefault="0015624E" w:rsidP="0015624E">
            <w:pPr>
              <w:ind w:firstLine="0"/>
              <w:rPr>
                <w:rFonts w:ascii="Calibri" w:eastAsia="Times New Roman" w:hAnsi="Calibri" w:cs="Calibri"/>
                <w:color w:val="000000"/>
                <w:sz w:val="20"/>
                <w:szCs w:val="20"/>
              </w:rPr>
            </w:pPr>
            <w:proofErr w:type="spellStart"/>
            <w:r w:rsidRPr="0015624E">
              <w:rPr>
                <w:rFonts w:ascii="Calibri" w:eastAsia="Times New Roman" w:hAnsi="Calibri" w:cs="Calibri"/>
                <w:color w:val="000000"/>
                <w:sz w:val="20"/>
                <w:szCs w:val="20"/>
              </w:rPr>
              <w:t>Maint</w:t>
            </w:r>
            <w:proofErr w:type="spellEnd"/>
            <w:r w:rsidRPr="0015624E">
              <w:rPr>
                <w:rFonts w:ascii="Calibri" w:eastAsia="Times New Roman" w:hAnsi="Calibri" w:cs="Calibri"/>
                <w:color w:val="000000"/>
                <w:sz w:val="20"/>
                <w:szCs w:val="20"/>
              </w:rPr>
              <w:t xml:space="preserve">. </w:t>
            </w:r>
          </w:p>
        </w:tc>
        <w:tc>
          <w:tcPr>
            <w:tcW w:w="1577" w:type="dxa"/>
            <w:tcBorders>
              <w:top w:val="nil"/>
              <w:left w:val="nil"/>
              <w:bottom w:val="nil"/>
              <w:right w:val="nil"/>
            </w:tcBorders>
            <w:shd w:val="clear" w:color="auto" w:fill="auto"/>
            <w:noWrap/>
            <w:vAlign w:val="center"/>
            <w:hideMark/>
          </w:tcPr>
          <w:p w14:paraId="5EAE632C"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50.00</w:t>
            </w:r>
          </w:p>
        </w:tc>
      </w:tr>
      <w:tr w:rsidR="0015624E" w:rsidRPr="0015624E" w14:paraId="3E4E31CD"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4721F708"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First Bank &amp; Trust</w:t>
            </w:r>
          </w:p>
        </w:tc>
        <w:tc>
          <w:tcPr>
            <w:tcW w:w="3728" w:type="dxa"/>
            <w:gridSpan w:val="3"/>
            <w:tcBorders>
              <w:top w:val="nil"/>
              <w:left w:val="nil"/>
              <w:bottom w:val="nil"/>
              <w:right w:val="nil"/>
            </w:tcBorders>
            <w:shd w:val="clear" w:color="auto" w:fill="auto"/>
            <w:noWrap/>
            <w:vAlign w:val="center"/>
            <w:hideMark/>
          </w:tcPr>
          <w:p w14:paraId="7D0EC472"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Power</w:t>
            </w:r>
          </w:p>
        </w:tc>
        <w:tc>
          <w:tcPr>
            <w:tcW w:w="1577" w:type="dxa"/>
            <w:tcBorders>
              <w:top w:val="nil"/>
              <w:left w:val="nil"/>
              <w:bottom w:val="nil"/>
              <w:right w:val="nil"/>
            </w:tcBorders>
            <w:shd w:val="clear" w:color="auto" w:fill="auto"/>
            <w:noWrap/>
            <w:vAlign w:val="center"/>
            <w:hideMark/>
          </w:tcPr>
          <w:p w14:paraId="3A9341C0"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91,519.25</w:t>
            </w:r>
          </w:p>
        </w:tc>
      </w:tr>
      <w:tr w:rsidR="0015624E" w:rsidRPr="0015624E" w14:paraId="447B61D7"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58D95126"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Jazzy's Repair</w:t>
            </w:r>
          </w:p>
        </w:tc>
        <w:tc>
          <w:tcPr>
            <w:tcW w:w="3728" w:type="dxa"/>
            <w:gridSpan w:val="3"/>
            <w:tcBorders>
              <w:top w:val="nil"/>
              <w:left w:val="nil"/>
              <w:bottom w:val="nil"/>
              <w:right w:val="nil"/>
            </w:tcBorders>
            <w:shd w:val="clear" w:color="auto" w:fill="auto"/>
            <w:noWrap/>
            <w:vAlign w:val="center"/>
            <w:hideMark/>
          </w:tcPr>
          <w:p w14:paraId="240B0A2E" w14:textId="77777777" w:rsidR="0015624E" w:rsidRPr="0015624E" w:rsidRDefault="0015624E" w:rsidP="0015624E">
            <w:pPr>
              <w:ind w:firstLine="0"/>
              <w:rPr>
                <w:rFonts w:ascii="Calibri" w:eastAsia="Times New Roman" w:hAnsi="Calibri" w:cs="Calibri"/>
                <w:color w:val="000000"/>
                <w:sz w:val="20"/>
                <w:szCs w:val="20"/>
              </w:rPr>
            </w:pPr>
            <w:proofErr w:type="spellStart"/>
            <w:r w:rsidRPr="0015624E">
              <w:rPr>
                <w:rFonts w:ascii="Calibri" w:eastAsia="Times New Roman" w:hAnsi="Calibri" w:cs="Calibri"/>
                <w:color w:val="000000"/>
                <w:sz w:val="20"/>
                <w:szCs w:val="20"/>
              </w:rPr>
              <w:t>Maint</w:t>
            </w:r>
            <w:proofErr w:type="spellEnd"/>
            <w:r w:rsidRPr="0015624E">
              <w:rPr>
                <w:rFonts w:ascii="Calibri" w:eastAsia="Times New Roman" w:hAnsi="Calibri" w:cs="Calibri"/>
                <w:color w:val="000000"/>
                <w:sz w:val="20"/>
                <w:szCs w:val="20"/>
              </w:rPr>
              <w:t xml:space="preserve">. </w:t>
            </w:r>
          </w:p>
        </w:tc>
        <w:tc>
          <w:tcPr>
            <w:tcW w:w="1577" w:type="dxa"/>
            <w:tcBorders>
              <w:top w:val="nil"/>
              <w:left w:val="nil"/>
              <w:bottom w:val="nil"/>
              <w:right w:val="nil"/>
            </w:tcBorders>
            <w:shd w:val="clear" w:color="auto" w:fill="auto"/>
            <w:noWrap/>
            <w:vAlign w:val="center"/>
            <w:hideMark/>
          </w:tcPr>
          <w:p w14:paraId="5692455A"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37.99</w:t>
            </w:r>
          </w:p>
        </w:tc>
      </w:tr>
      <w:tr w:rsidR="0015624E" w:rsidRPr="0015624E" w14:paraId="459C0480"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4C654E45" w14:textId="77777777" w:rsidR="0015624E" w:rsidRPr="0015624E" w:rsidRDefault="0015624E" w:rsidP="0015624E">
            <w:pPr>
              <w:ind w:firstLine="0"/>
              <w:rPr>
                <w:rFonts w:ascii="Calibri" w:eastAsia="Times New Roman" w:hAnsi="Calibri" w:cs="Calibri"/>
                <w:color w:val="000000"/>
                <w:sz w:val="20"/>
                <w:szCs w:val="20"/>
              </w:rPr>
            </w:pPr>
            <w:proofErr w:type="spellStart"/>
            <w:proofErr w:type="gramStart"/>
            <w:r w:rsidRPr="0015624E">
              <w:rPr>
                <w:rFonts w:ascii="Calibri" w:eastAsia="Times New Roman" w:hAnsi="Calibri" w:cs="Calibri"/>
                <w:color w:val="000000"/>
                <w:sz w:val="20"/>
                <w:szCs w:val="20"/>
              </w:rPr>
              <w:t>Kohlman,Bierschbach</w:t>
            </w:r>
            <w:proofErr w:type="gramEnd"/>
            <w:r w:rsidRPr="0015624E">
              <w:rPr>
                <w:rFonts w:ascii="Calibri" w:eastAsia="Times New Roman" w:hAnsi="Calibri" w:cs="Calibri"/>
                <w:color w:val="000000"/>
                <w:sz w:val="20"/>
                <w:szCs w:val="20"/>
              </w:rPr>
              <w:t>&amp;Anderson</w:t>
            </w:r>
            <w:proofErr w:type="spellEnd"/>
          </w:p>
        </w:tc>
        <w:tc>
          <w:tcPr>
            <w:tcW w:w="3728" w:type="dxa"/>
            <w:gridSpan w:val="3"/>
            <w:tcBorders>
              <w:top w:val="nil"/>
              <w:left w:val="nil"/>
              <w:bottom w:val="nil"/>
              <w:right w:val="nil"/>
            </w:tcBorders>
            <w:shd w:val="clear" w:color="auto" w:fill="auto"/>
            <w:noWrap/>
            <w:vAlign w:val="center"/>
            <w:hideMark/>
          </w:tcPr>
          <w:p w14:paraId="65788CBF"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Prof Fees</w:t>
            </w:r>
          </w:p>
        </w:tc>
        <w:tc>
          <w:tcPr>
            <w:tcW w:w="1577" w:type="dxa"/>
            <w:tcBorders>
              <w:top w:val="nil"/>
              <w:left w:val="nil"/>
              <w:bottom w:val="nil"/>
              <w:right w:val="nil"/>
            </w:tcBorders>
            <w:shd w:val="clear" w:color="auto" w:fill="auto"/>
            <w:noWrap/>
            <w:vAlign w:val="center"/>
            <w:hideMark/>
          </w:tcPr>
          <w:p w14:paraId="5CBC79DD"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6,475.00</w:t>
            </w:r>
          </w:p>
        </w:tc>
      </w:tr>
      <w:tr w:rsidR="0015624E" w:rsidRPr="0015624E" w14:paraId="790F40F2"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0D658DF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Mid-American Research Chemical</w:t>
            </w:r>
          </w:p>
        </w:tc>
        <w:tc>
          <w:tcPr>
            <w:tcW w:w="3728" w:type="dxa"/>
            <w:gridSpan w:val="3"/>
            <w:tcBorders>
              <w:top w:val="nil"/>
              <w:left w:val="nil"/>
              <w:bottom w:val="nil"/>
              <w:right w:val="nil"/>
            </w:tcBorders>
            <w:shd w:val="clear" w:color="auto" w:fill="auto"/>
            <w:noWrap/>
            <w:vAlign w:val="center"/>
            <w:hideMark/>
          </w:tcPr>
          <w:p w14:paraId="0C0368E4"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center"/>
            <w:hideMark/>
          </w:tcPr>
          <w:p w14:paraId="79DB9C7C"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1,949.00</w:t>
            </w:r>
          </w:p>
        </w:tc>
      </w:tr>
      <w:tr w:rsidR="0015624E" w:rsidRPr="0015624E" w14:paraId="3818B091"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593B868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Miller Ace</w:t>
            </w:r>
          </w:p>
        </w:tc>
        <w:tc>
          <w:tcPr>
            <w:tcW w:w="3728" w:type="dxa"/>
            <w:gridSpan w:val="3"/>
            <w:tcBorders>
              <w:top w:val="nil"/>
              <w:left w:val="nil"/>
              <w:bottom w:val="nil"/>
              <w:right w:val="nil"/>
            </w:tcBorders>
            <w:shd w:val="clear" w:color="auto" w:fill="auto"/>
            <w:noWrap/>
            <w:vAlign w:val="center"/>
            <w:hideMark/>
          </w:tcPr>
          <w:p w14:paraId="5BA44081"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center"/>
            <w:hideMark/>
          </w:tcPr>
          <w:p w14:paraId="474B8ACD"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534.47</w:t>
            </w:r>
          </w:p>
        </w:tc>
      </w:tr>
      <w:tr w:rsidR="0015624E" w:rsidRPr="0015624E" w14:paraId="43A1A390"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263A7934"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Napa</w:t>
            </w:r>
          </w:p>
        </w:tc>
        <w:tc>
          <w:tcPr>
            <w:tcW w:w="3728" w:type="dxa"/>
            <w:gridSpan w:val="3"/>
            <w:tcBorders>
              <w:top w:val="nil"/>
              <w:left w:val="nil"/>
              <w:bottom w:val="nil"/>
              <w:right w:val="nil"/>
            </w:tcBorders>
            <w:shd w:val="clear" w:color="auto" w:fill="auto"/>
            <w:noWrap/>
            <w:vAlign w:val="center"/>
            <w:hideMark/>
          </w:tcPr>
          <w:p w14:paraId="2C488128"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Parts</w:t>
            </w:r>
          </w:p>
        </w:tc>
        <w:tc>
          <w:tcPr>
            <w:tcW w:w="1577" w:type="dxa"/>
            <w:tcBorders>
              <w:top w:val="nil"/>
              <w:left w:val="nil"/>
              <w:bottom w:val="nil"/>
              <w:right w:val="nil"/>
            </w:tcBorders>
            <w:shd w:val="clear" w:color="auto" w:fill="auto"/>
            <w:noWrap/>
            <w:vAlign w:val="center"/>
            <w:hideMark/>
          </w:tcPr>
          <w:p w14:paraId="748F9705"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45.25</w:t>
            </w:r>
          </w:p>
        </w:tc>
      </w:tr>
      <w:tr w:rsidR="0015624E" w:rsidRPr="0015624E" w14:paraId="2EAF190D"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2B0C91D2"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Allison Nelson</w:t>
            </w:r>
          </w:p>
        </w:tc>
        <w:tc>
          <w:tcPr>
            <w:tcW w:w="3728" w:type="dxa"/>
            <w:gridSpan w:val="3"/>
            <w:tcBorders>
              <w:top w:val="nil"/>
              <w:left w:val="nil"/>
              <w:bottom w:val="nil"/>
              <w:right w:val="nil"/>
            </w:tcBorders>
            <w:shd w:val="clear" w:color="auto" w:fill="auto"/>
            <w:noWrap/>
            <w:vAlign w:val="center"/>
            <w:hideMark/>
          </w:tcPr>
          <w:p w14:paraId="1C42FC35"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Reimb.</w:t>
            </w:r>
          </w:p>
        </w:tc>
        <w:tc>
          <w:tcPr>
            <w:tcW w:w="1577" w:type="dxa"/>
            <w:tcBorders>
              <w:top w:val="nil"/>
              <w:left w:val="nil"/>
              <w:bottom w:val="nil"/>
              <w:right w:val="nil"/>
            </w:tcBorders>
            <w:shd w:val="clear" w:color="auto" w:fill="auto"/>
            <w:noWrap/>
            <w:vAlign w:val="center"/>
            <w:hideMark/>
          </w:tcPr>
          <w:p w14:paraId="50D24BB4"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561.40</w:t>
            </w:r>
          </w:p>
        </w:tc>
      </w:tr>
      <w:tr w:rsidR="0015624E" w:rsidRPr="0015624E" w14:paraId="75A47C71"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0E60C757"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OHED</w:t>
            </w:r>
          </w:p>
        </w:tc>
        <w:tc>
          <w:tcPr>
            <w:tcW w:w="3728" w:type="dxa"/>
            <w:gridSpan w:val="3"/>
            <w:tcBorders>
              <w:top w:val="nil"/>
              <w:left w:val="nil"/>
              <w:bottom w:val="nil"/>
              <w:right w:val="nil"/>
            </w:tcBorders>
            <w:shd w:val="clear" w:color="auto" w:fill="auto"/>
            <w:noWrap/>
            <w:vAlign w:val="center"/>
            <w:hideMark/>
          </w:tcPr>
          <w:p w14:paraId="31CC1040"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Industry</w:t>
            </w:r>
          </w:p>
        </w:tc>
        <w:tc>
          <w:tcPr>
            <w:tcW w:w="1577" w:type="dxa"/>
            <w:tcBorders>
              <w:top w:val="nil"/>
              <w:left w:val="nil"/>
              <w:bottom w:val="nil"/>
              <w:right w:val="nil"/>
            </w:tcBorders>
            <w:shd w:val="clear" w:color="auto" w:fill="auto"/>
            <w:noWrap/>
            <w:vAlign w:val="center"/>
            <w:hideMark/>
          </w:tcPr>
          <w:p w14:paraId="7C983133"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5,500.00</w:t>
            </w:r>
          </w:p>
        </w:tc>
      </w:tr>
      <w:tr w:rsidR="0015624E" w:rsidRPr="0015624E" w14:paraId="1AEEBD6E" w14:textId="77777777" w:rsidTr="00C638D9">
        <w:trPr>
          <w:trHeight w:val="255"/>
        </w:trPr>
        <w:tc>
          <w:tcPr>
            <w:tcW w:w="4055" w:type="dxa"/>
            <w:gridSpan w:val="4"/>
            <w:tcBorders>
              <w:top w:val="nil"/>
              <w:left w:val="nil"/>
              <w:bottom w:val="nil"/>
              <w:right w:val="nil"/>
            </w:tcBorders>
            <w:shd w:val="clear" w:color="auto" w:fill="auto"/>
            <w:noWrap/>
            <w:vAlign w:val="center"/>
            <w:hideMark/>
          </w:tcPr>
          <w:p w14:paraId="4246F24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Prairieland Collections</w:t>
            </w:r>
          </w:p>
        </w:tc>
        <w:tc>
          <w:tcPr>
            <w:tcW w:w="3728" w:type="dxa"/>
            <w:gridSpan w:val="3"/>
            <w:tcBorders>
              <w:top w:val="nil"/>
              <w:left w:val="nil"/>
              <w:bottom w:val="nil"/>
              <w:right w:val="nil"/>
            </w:tcBorders>
            <w:shd w:val="clear" w:color="auto" w:fill="auto"/>
            <w:noWrap/>
            <w:vAlign w:val="center"/>
            <w:hideMark/>
          </w:tcPr>
          <w:p w14:paraId="36C8CDE1"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Prof Fees</w:t>
            </w:r>
          </w:p>
        </w:tc>
        <w:tc>
          <w:tcPr>
            <w:tcW w:w="1577" w:type="dxa"/>
            <w:tcBorders>
              <w:top w:val="nil"/>
              <w:left w:val="nil"/>
              <w:bottom w:val="nil"/>
              <w:right w:val="nil"/>
            </w:tcBorders>
            <w:shd w:val="clear" w:color="auto" w:fill="auto"/>
            <w:noWrap/>
            <w:vAlign w:val="center"/>
            <w:hideMark/>
          </w:tcPr>
          <w:p w14:paraId="508F0CE6"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8.75</w:t>
            </w:r>
          </w:p>
        </w:tc>
      </w:tr>
      <w:tr w:rsidR="0015624E" w:rsidRPr="0015624E" w14:paraId="06878A20"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53E5F1B0"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Runnings</w:t>
            </w:r>
          </w:p>
        </w:tc>
        <w:tc>
          <w:tcPr>
            <w:tcW w:w="3728" w:type="dxa"/>
            <w:gridSpan w:val="3"/>
            <w:tcBorders>
              <w:top w:val="nil"/>
              <w:left w:val="nil"/>
              <w:bottom w:val="nil"/>
              <w:right w:val="nil"/>
            </w:tcBorders>
            <w:shd w:val="clear" w:color="auto" w:fill="auto"/>
            <w:noWrap/>
            <w:vAlign w:val="bottom"/>
            <w:hideMark/>
          </w:tcPr>
          <w:p w14:paraId="3775C6C7"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bottom"/>
            <w:hideMark/>
          </w:tcPr>
          <w:p w14:paraId="3C5791F7"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1,263.00</w:t>
            </w:r>
          </w:p>
        </w:tc>
      </w:tr>
      <w:tr w:rsidR="0015624E" w:rsidRPr="0015624E" w14:paraId="213821AE"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18CA957D"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Rural Development</w:t>
            </w:r>
          </w:p>
        </w:tc>
        <w:tc>
          <w:tcPr>
            <w:tcW w:w="3728" w:type="dxa"/>
            <w:gridSpan w:val="3"/>
            <w:tcBorders>
              <w:top w:val="nil"/>
              <w:left w:val="nil"/>
              <w:bottom w:val="nil"/>
              <w:right w:val="nil"/>
            </w:tcBorders>
            <w:shd w:val="clear" w:color="auto" w:fill="auto"/>
            <w:noWrap/>
            <w:vAlign w:val="bottom"/>
            <w:hideMark/>
          </w:tcPr>
          <w:p w14:paraId="2ED5A82A"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Loans</w:t>
            </w:r>
          </w:p>
        </w:tc>
        <w:tc>
          <w:tcPr>
            <w:tcW w:w="1577" w:type="dxa"/>
            <w:tcBorders>
              <w:top w:val="nil"/>
              <w:left w:val="nil"/>
              <w:bottom w:val="nil"/>
              <w:right w:val="nil"/>
            </w:tcBorders>
            <w:shd w:val="clear" w:color="auto" w:fill="auto"/>
            <w:noWrap/>
            <w:vAlign w:val="bottom"/>
            <w:hideMark/>
          </w:tcPr>
          <w:p w14:paraId="55A11F3C"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16,403.00</w:t>
            </w:r>
          </w:p>
        </w:tc>
      </w:tr>
      <w:tr w:rsidR="0015624E" w:rsidRPr="0015624E" w14:paraId="2EC8C2EC"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0170E4BC"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SD AG</w:t>
            </w:r>
          </w:p>
        </w:tc>
        <w:tc>
          <w:tcPr>
            <w:tcW w:w="3728" w:type="dxa"/>
            <w:gridSpan w:val="3"/>
            <w:tcBorders>
              <w:top w:val="nil"/>
              <w:left w:val="nil"/>
              <w:bottom w:val="nil"/>
              <w:right w:val="nil"/>
            </w:tcBorders>
            <w:shd w:val="clear" w:color="auto" w:fill="auto"/>
            <w:noWrap/>
            <w:vAlign w:val="bottom"/>
            <w:hideMark/>
          </w:tcPr>
          <w:p w14:paraId="6303AF9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24/7 Program</w:t>
            </w:r>
          </w:p>
        </w:tc>
        <w:tc>
          <w:tcPr>
            <w:tcW w:w="1577" w:type="dxa"/>
            <w:tcBorders>
              <w:top w:val="nil"/>
              <w:left w:val="nil"/>
              <w:bottom w:val="nil"/>
              <w:right w:val="nil"/>
            </w:tcBorders>
            <w:shd w:val="clear" w:color="auto" w:fill="auto"/>
            <w:noWrap/>
            <w:vAlign w:val="bottom"/>
            <w:hideMark/>
          </w:tcPr>
          <w:p w14:paraId="1F738BD9"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30.00</w:t>
            </w:r>
          </w:p>
        </w:tc>
      </w:tr>
      <w:tr w:rsidR="0015624E" w:rsidRPr="0015624E" w14:paraId="10B52564"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66EAAF5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SD PHL</w:t>
            </w:r>
          </w:p>
        </w:tc>
        <w:tc>
          <w:tcPr>
            <w:tcW w:w="3728" w:type="dxa"/>
            <w:gridSpan w:val="3"/>
            <w:tcBorders>
              <w:top w:val="nil"/>
              <w:left w:val="nil"/>
              <w:bottom w:val="nil"/>
              <w:right w:val="nil"/>
            </w:tcBorders>
            <w:shd w:val="clear" w:color="auto" w:fill="auto"/>
            <w:noWrap/>
            <w:vAlign w:val="bottom"/>
            <w:hideMark/>
          </w:tcPr>
          <w:p w14:paraId="5454E9F4"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Water Samples</w:t>
            </w:r>
          </w:p>
        </w:tc>
        <w:tc>
          <w:tcPr>
            <w:tcW w:w="1577" w:type="dxa"/>
            <w:tcBorders>
              <w:top w:val="nil"/>
              <w:left w:val="nil"/>
              <w:bottom w:val="nil"/>
              <w:right w:val="nil"/>
            </w:tcBorders>
            <w:shd w:val="clear" w:color="auto" w:fill="auto"/>
            <w:noWrap/>
            <w:vAlign w:val="bottom"/>
            <w:hideMark/>
          </w:tcPr>
          <w:p w14:paraId="58A01792"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30.00</w:t>
            </w:r>
          </w:p>
        </w:tc>
      </w:tr>
      <w:tr w:rsidR="0015624E" w:rsidRPr="0015624E" w14:paraId="40A6D7C6"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10682FA5"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SD DOR</w:t>
            </w:r>
          </w:p>
        </w:tc>
        <w:tc>
          <w:tcPr>
            <w:tcW w:w="3728" w:type="dxa"/>
            <w:gridSpan w:val="3"/>
            <w:tcBorders>
              <w:top w:val="nil"/>
              <w:left w:val="nil"/>
              <w:bottom w:val="nil"/>
              <w:right w:val="nil"/>
            </w:tcBorders>
            <w:shd w:val="clear" w:color="auto" w:fill="auto"/>
            <w:noWrap/>
            <w:vAlign w:val="bottom"/>
            <w:hideMark/>
          </w:tcPr>
          <w:p w14:paraId="07F876E8"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Sales Tax</w:t>
            </w:r>
          </w:p>
        </w:tc>
        <w:tc>
          <w:tcPr>
            <w:tcW w:w="1577" w:type="dxa"/>
            <w:tcBorders>
              <w:top w:val="nil"/>
              <w:left w:val="nil"/>
              <w:bottom w:val="nil"/>
              <w:right w:val="nil"/>
            </w:tcBorders>
            <w:shd w:val="clear" w:color="auto" w:fill="auto"/>
            <w:noWrap/>
            <w:vAlign w:val="bottom"/>
            <w:hideMark/>
          </w:tcPr>
          <w:p w14:paraId="61F64AF7"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11,915.49</w:t>
            </w:r>
          </w:p>
        </w:tc>
      </w:tr>
      <w:tr w:rsidR="0015624E" w:rsidRPr="0015624E" w14:paraId="47BA2F14"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5BB08BF0"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SDML</w:t>
            </w:r>
          </w:p>
        </w:tc>
        <w:tc>
          <w:tcPr>
            <w:tcW w:w="3728" w:type="dxa"/>
            <w:gridSpan w:val="3"/>
            <w:tcBorders>
              <w:top w:val="nil"/>
              <w:left w:val="nil"/>
              <w:bottom w:val="nil"/>
              <w:right w:val="nil"/>
            </w:tcBorders>
            <w:shd w:val="clear" w:color="auto" w:fill="auto"/>
            <w:noWrap/>
            <w:vAlign w:val="bottom"/>
            <w:hideMark/>
          </w:tcPr>
          <w:p w14:paraId="1EF55B31"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District5 </w:t>
            </w:r>
            <w:proofErr w:type="spellStart"/>
            <w:r w:rsidRPr="0015624E">
              <w:rPr>
                <w:rFonts w:ascii="Calibri" w:eastAsia="Times New Roman" w:hAnsi="Calibri" w:cs="Calibri"/>
                <w:color w:val="000000"/>
                <w:sz w:val="20"/>
                <w:szCs w:val="20"/>
              </w:rPr>
              <w:t>Annualmtg</w:t>
            </w:r>
            <w:proofErr w:type="spellEnd"/>
          </w:p>
        </w:tc>
        <w:tc>
          <w:tcPr>
            <w:tcW w:w="1577" w:type="dxa"/>
            <w:tcBorders>
              <w:top w:val="nil"/>
              <w:left w:val="nil"/>
              <w:bottom w:val="nil"/>
              <w:right w:val="nil"/>
            </w:tcBorders>
            <w:shd w:val="clear" w:color="auto" w:fill="auto"/>
            <w:noWrap/>
            <w:vAlign w:val="bottom"/>
            <w:hideMark/>
          </w:tcPr>
          <w:p w14:paraId="45B83AF2"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264.00</w:t>
            </w:r>
          </w:p>
        </w:tc>
      </w:tr>
      <w:tr w:rsidR="0015624E" w:rsidRPr="0015624E" w14:paraId="4D845FF1"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4CACF1F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Stuart C Irby </w:t>
            </w:r>
          </w:p>
        </w:tc>
        <w:tc>
          <w:tcPr>
            <w:tcW w:w="3728" w:type="dxa"/>
            <w:gridSpan w:val="3"/>
            <w:tcBorders>
              <w:top w:val="nil"/>
              <w:left w:val="nil"/>
              <w:bottom w:val="nil"/>
              <w:right w:val="nil"/>
            </w:tcBorders>
            <w:shd w:val="clear" w:color="auto" w:fill="auto"/>
            <w:noWrap/>
            <w:vAlign w:val="bottom"/>
            <w:hideMark/>
          </w:tcPr>
          <w:p w14:paraId="21CACF65"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bottom"/>
            <w:hideMark/>
          </w:tcPr>
          <w:p w14:paraId="7C83208B"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975.00</w:t>
            </w:r>
          </w:p>
        </w:tc>
      </w:tr>
      <w:tr w:rsidR="0015624E" w:rsidRPr="0015624E" w14:paraId="46DB3107"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6A618CAC"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Sturdevant's</w:t>
            </w:r>
          </w:p>
        </w:tc>
        <w:tc>
          <w:tcPr>
            <w:tcW w:w="3728" w:type="dxa"/>
            <w:gridSpan w:val="3"/>
            <w:tcBorders>
              <w:top w:val="nil"/>
              <w:left w:val="nil"/>
              <w:bottom w:val="nil"/>
              <w:right w:val="nil"/>
            </w:tcBorders>
            <w:shd w:val="clear" w:color="auto" w:fill="auto"/>
            <w:noWrap/>
            <w:vAlign w:val="bottom"/>
            <w:hideMark/>
          </w:tcPr>
          <w:p w14:paraId="3B5E8072"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Parts</w:t>
            </w:r>
          </w:p>
        </w:tc>
        <w:tc>
          <w:tcPr>
            <w:tcW w:w="1577" w:type="dxa"/>
            <w:tcBorders>
              <w:top w:val="nil"/>
              <w:left w:val="nil"/>
              <w:bottom w:val="nil"/>
              <w:right w:val="nil"/>
            </w:tcBorders>
            <w:shd w:val="clear" w:color="auto" w:fill="auto"/>
            <w:noWrap/>
            <w:vAlign w:val="bottom"/>
            <w:hideMark/>
          </w:tcPr>
          <w:p w14:paraId="337266B6"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244.98</w:t>
            </w:r>
          </w:p>
        </w:tc>
      </w:tr>
      <w:tr w:rsidR="0015624E" w:rsidRPr="0015624E" w14:paraId="69A4E4D8"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61F4BC5F"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Tony's Repair</w:t>
            </w:r>
          </w:p>
        </w:tc>
        <w:tc>
          <w:tcPr>
            <w:tcW w:w="3728" w:type="dxa"/>
            <w:gridSpan w:val="3"/>
            <w:tcBorders>
              <w:top w:val="nil"/>
              <w:left w:val="nil"/>
              <w:bottom w:val="nil"/>
              <w:right w:val="nil"/>
            </w:tcBorders>
            <w:shd w:val="clear" w:color="auto" w:fill="auto"/>
            <w:noWrap/>
            <w:vAlign w:val="bottom"/>
            <w:hideMark/>
          </w:tcPr>
          <w:p w14:paraId="04EB78C2" w14:textId="77777777" w:rsidR="0015624E" w:rsidRPr="0015624E" w:rsidRDefault="0015624E" w:rsidP="0015624E">
            <w:pPr>
              <w:ind w:firstLine="0"/>
              <w:rPr>
                <w:rFonts w:ascii="Calibri" w:eastAsia="Times New Roman" w:hAnsi="Calibri" w:cs="Calibri"/>
                <w:color w:val="000000"/>
                <w:sz w:val="20"/>
                <w:szCs w:val="20"/>
              </w:rPr>
            </w:pPr>
            <w:proofErr w:type="spellStart"/>
            <w:r w:rsidRPr="0015624E">
              <w:rPr>
                <w:rFonts w:ascii="Calibri" w:eastAsia="Times New Roman" w:hAnsi="Calibri" w:cs="Calibri"/>
                <w:color w:val="000000"/>
                <w:sz w:val="20"/>
                <w:szCs w:val="20"/>
              </w:rPr>
              <w:t>Maint</w:t>
            </w:r>
            <w:proofErr w:type="spellEnd"/>
            <w:r w:rsidRPr="0015624E">
              <w:rPr>
                <w:rFonts w:ascii="Calibri" w:eastAsia="Times New Roman" w:hAnsi="Calibri" w:cs="Calibri"/>
                <w:color w:val="000000"/>
                <w:sz w:val="20"/>
                <w:szCs w:val="20"/>
              </w:rPr>
              <w:t xml:space="preserve">. </w:t>
            </w:r>
          </w:p>
        </w:tc>
        <w:tc>
          <w:tcPr>
            <w:tcW w:w="1577" w:type="dxa"/>
            <w:tcBorders>
              <w:top w:val="nil"/>
              <w:left w:val="nil"/>
              <w:bottom w:val="nil"/>
              <w:right w:val="nil"/>
            </w:tcBorders>
            <w:shd w:val="clear" w:color="auto" w:fill="auto"/>
            <w:noWrap/>
            <w:vAlign w:val="bottom"/>
            <w:hideMark/>
          </w:tcPr>
          <w:p w14:paraId="588461B3"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63.80</w:t>
            </w:r>
          </w:p>
        </w:tc>
      </w:tr>
      <w:tr w:rsidR="0015624E" w:rsidRPr="0015624E" w14:paraId="78BCF108"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75EC23FB" w14:textId="77777777" w:rsidR="0015624E" w:rsidRPr="0015624E" w:rsidRDefault="0015624E" w:rsidP="0015624E">
            <w:pPr>
              <w:ind w:firstLine="0"/>
              <w:rPr>
                <w:rFonts w:ascii="Calibri" w:eastAsia="Times New Roman" w:hAnsi="Calibri" w:cs="Calibri"/>
                <w:color w:val="000000"/>
                <w:sz w:val="20"/>
                <w:szCs w:val="20"/>
              </w:rPr>
            </w:pPr>
            <w:proofErr w:type="spellStart"/>
            <w:r w:rsidRPr="0015624E">
              <w:rPr>
                <w:rFonts w:ascii="Calibri" w:eastAsia="Times New Roman" w:hAnsi="Calibri" w:cs="Calibri"/>
                <w:color w:val="000000"/>
                <w:sz w:val="20"/>
                <w:szCs w:val="20"/>
              </w:rPr>
              <w:t>Truenorth</w:t>
            </w:r>
            <w:proofErr w:type="spellEnd"/>
            <w:r w:rsidRPr="0015624E">
              <w:rPr>
                <w:rFonts w:ascii="Calibri" w:eastAsia="Times New Roman" w:hAnsi="Calibri" w:cs="Calibri"/>
                <w:color w:val="000000"/>
                <w:sz w:val="20"/>
                <w:szCs w:val="20"/>
              </w:rPr>
              <w:t xml:space="preserve"> Steel</w:t>
            </w:r>
          </w:p>
        </w:tc>
        <w:tc>
          <w:tcPr>
            <w:tcW w:w="3728" w:type="dxa"/>
            <w:gridSpan w:val="3"/>
            <w:tcBorders>
              <w:top w:val="nil"/>
              <w:left w:val="nil"/>
              <w:bottom w:val="nil"/>
              <w:right w:val="nil"/>
            </w:tcBorders>
            <w:shd w:val="clear" w:color="auto" w:fill="auto"/>
            <w:noWrap/>
            <w:vAlign w:val="bottom"/>
            <w:hideMark/>
          </w:tcPr>
          <w:p w14:paraId="7F2D5B80"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bottom"/>
            <w:hideMark/>
          </w:tcPr>
          <w:p w14:paraId="0A1C3F81"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1,584.00</w:t>
            </w:r>
          </w:p>
        </w:tc>
      </w:tr>
      <w:tr w:rsidR="0015624E" w:rsidRPr="0015624E" w14:paraId="47ED358D"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0377B074"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Twin Valley Tire </w:t>
            </w:r>
          </w:p>
        </w:tc>
        <w:tc>
          <w:tcPr>
            <w:tcW w:w="3728" w:type="dxa"/>
            <w:gridSpan w:val="3"/>
            <w:tcBorders>
              <w:top w:val="nil"/>
              <w:left w:val="nil"/>
              <w:bottom w:val="nil"/>
              <w:right w:val="nil"/>
            </w:tcBorders>
            <w:shd w:val="clear" w:color="auto" w:fill="auto"/>
            <w:noWrap/>
            <w:vAlign w:val="bottom"/>
            <w:hideMark/>
          </w:tcPr>
          <w:p w14:paraId="21B8FF06" w14:textId="77777777" w:rsidR="0015624E" w:rsidRPr="0015624E" w:rsidRDefault="0015624E" w:rsidP="0015624E">
            <w:pPr>
              <w:ind w:firstLine="0"/>
              <w:rPr>
                <w:rFonts w:ascii="Calibri" w:eastAsia="Times New Roman" w:hAnsi="Calibri" w:cs="Calibri"/>
                <w:color w:val="000000"/>
                <w:sz w:val="20"/>
                <w:szCs w:val="20"/>
              </w:rPr>
            </w:pPr>
            <w:proofErr w:type="spellStart"/>
            <w:r w:rsidRPr="0015624E">
              <w:rPr>
                <w:rFonts w:ascii="Calibri" w:eastAsia="Times New Roman" w:hAnsi="Calibri" w:cs="Calibri"/>
                <w:color w:val="000000"/>
                <w:sz w:val="20"/>
                <w:szCs w:val="20"/>
              </w:rPr>
              <w:t>Tires&amp;Balance</w:t>
            </w:r>
            <w:proofErr w:type="spellEnd"/>
          </w:p>
        </w:tc>
        <w:tc>
          <w:tcPr>
            <w:tcW w:w="1577" w:type="dxa"/>
            <w:tcBorders>
              <w:top w:val="nil"/>
              <w:left w:val="nil"/>
              <w:bottom w:val="nil"/>
              <w:right w:val="nil"/>
            </w:tcBorders>
            <w:shd w:val="clear" w:color="auto" w:fill="auto"/>
            <w:noWrap/>
            <w:vAlign w:val="bottom"/>
            <w:hideMark/>
          </w:tcPr>
          <w:p w14:paraId="511C5B73"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1,092.78</w:t>
            </w:r>
          </w:p>
        </w:tc>
      </w:tr>
      <w:tr w:rsidR="0015624E" w:rsidRPr="0015624E" w14:paraId="4F6BC6F4"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722C35D7"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Visa</w:t>
            </w:r>
          </w:p>
        </w:tc>
        <w:tc>
          <w:tcPr>
            <w:tcW w:w="3728" w:type="dxa"/>
            <w:gridSpan w:val="3"/>
            <w:tcBorders>
              <w:top w:val="nil"/>
              <w:left w:val="nil"/>
              <w:bottom w:val="nil"/>
              <w:right w:val="nil"/>
            </w:tcBorders>
            <w:shd w:val="clear" w:color="auto" w:fill="auto"/>
            <w:noWrap/>
            <w:vAlign w:val="bottom"/>
            <w:hideMark/>
          </w:tcPr>
          <w:p w14:paraId="251A6E38"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w:t>
            </w:r>
            <w:proofErr w:type="spellStart"/>
            <w:r w:rsidRPr="0015624E">
              <w:rPr>
                <w:rFonts w:ascii="Calibri" w:eastAsia="Times New Roman" w:hAnsi="Calibri" w:cs="Calibri"/>
                <w:color w:val="000000"/>
                <w:sz w:val="20"/>
                <w:szCs w:val="20"/>
              </w:rPr>
              <w:t>Wtr</w:t>
            </w:r>
            <w:proofErr w:type="spellEnd"/>
            <w:r w:rsidRPr="0015624E">
              <w:rPr>
                <w:rFonts w:ascii="Calibri" w:eastAsia="Times New Roman" w:hAnsi="Calibri" w:cs="Calibri"/>
                <w:color w:val="000000"/>
                <w:sz w:val="20"/>
                <w:szCs w:val="20"/>
              </w:rPr>
              <w:t xml:space="preserve"> Purchased/Fuel/</w:t>
            </w:r>
            <w:proofErr w:type="spellStart"/>
            <w:r w:rsidRPr="0015624E">
              <w:rPr>
                <w:rFonts w:ascii="Calibri" w:eastAsia="Times New Roman" w:hAnsi="Calibri" w:cs="Calibri"/>
                <w:color w:val="000000"/>
                <w:sz w:val="20"/>
                <w:szCs w:val="20"/>
              </w:rPr>
              <w:t>Etc</w:t>
            </w:r>
            <w:proofErr w:type="spellEnd"/>
          </w:p>
        </w:tc>
        <w:tc>
          <w:tcPr>
            <w:tcW w:w="1577" w:type="dxa"/>
            <w:tcBorders>
              <w:top w:val="nil"/>
              <w:left w:val="nil"/>
              <w:bottom w:val="nil"/>
              <w:right w:val="nil"/>
            </w:tcBorders>
            <w:shd w:val="clear" w:color="auto" w:fill="auto"/>
            <w:noWrap/>
            <w:vAlign w:val="bottom"/>
            <w:hideMark/>
          </w:tcPr>
          <w:p w14:paraId="02033097"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21,411.77</w:t>
            </w:r>
          </w:p>
        </w:tc>
      </w:tr>
      <w:tr w:rsidR="0015624E" w:rsidRPr="0015624E" w14:paraId="26DF1963"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74BC5E06"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WAPA</w:t>
            </w:r>
          </w:p>
        </w:tc>
        <w:tc>
          <w:tcPr>
            <w:tcW w:w="3728" w:type="dxa"/>
            <w:gridSpan w:val="3"/>
            <w:tcBorders>
              <w:top w:val="nil"/>
              <w:left w:val="nil"/>
              <w:bottom w:val="nil"/>
              <w:right w:val="nil"/>
            </w:tcBorders>
            <w:shd w:val="clear" w:color="auto" w:fill="auto"/>
            <w:noWrap/>
            <w:vAlign w:val="bottom"/>
            <w:hideMark/>
          </w:tcPr>
          <w:p w14:paraId="797005C9"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Power</w:t>
            </w:r>
          </w:p>
        </w:tc>
        <w:tc>
          <w:tcPr>
            <w:tcW w:w="1577" w:type="dxa"/>
            <w:tcBorders>
              <w:top w:val="nil"/>
              <w:left w:val="nil"/>
              <w:bottom w:val="nil"/>
              <w:right w:val="nil"/>
            </w:tcBorders>
            <w:shd w:val="clear" w:color="auto" w:fill="auto"/>
            <w:noWrap/>
            <w:vAlign w:val="bottom"/>
            <w:hideMark/>
          </w:tcPr>
          <w:p w14:paraId="599AE8BA"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54,103.00</w:t>
            </w:r>
          </w:p>
        </w:tc>
      </w:tr>
      <w:tr w:rsidR="0015624E" w:rsidRPr="0015624E" w14:paraId="18A2EA80"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57DDC16E"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 xml:space="preserve">Wesco </w:t>
            </w:r>
          </w:p>
        </w:tc>
        <w:tc>
          <w:tcPr>
            <w:tcW w:w="3728" w:type="dxa"/>
            <w:gridSpan w:val="3"/>
            <w:tcBorders>
              <w:top w:val="nil"/>
              <w:left w:val="nil"/>
              <w:bottom w:val="nil"/>
              <w:right w:val="nil"/>
            </w:tcBorders>
            <w:shd w:val="clear" w:color="auto" w:fill="auto"/>
            <w:noWrap/>
            <w:vAlign w:val="bottom"/>
            <w:hideMark/>
          </w:tcPr>
          <w:p w14:paraId="71528A5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Supplies</w:t>
            </w:r>
          </w:p>
        </w:tc>
        <w:tc>
          <w:tcPr>
            <w:tcW w:w="1577" w:type="dxa"/>
            <w:tcBorders>
              <w:top w:val="nil"/>
              <w:left w:val="nil"/>
              <w:bottom w:val="nil"/>
              <w:right w:val="nil"/>
            </w:tcBorders>
            <w:shd w:val="clear" w:color="auto" w:fill="auto"/>
            <w:noWrap/>
            <w:vAlign w:val="bottom"/>
            <w:hideMark/>
          </w:tcPr>
          <w:p w14:paraId="06918B8A"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729.00</w:t>
            </w:r>
          </w:p>
        </w:tc>
      </w:tr>
      <w:tr w:rsidR="0015624E" w:rsidRPr="0015624E" w14:paraId="321B7EC4"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3D0B0146"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Wholesale Enterprises</w:t>
            </w:r>
          </w:p>
        </w:tc>
        <w:tc>
          <w:tcPr>
            <w:tcW w:w="3728" w:type="dxa"/>
            <w:gridSpan w:val="3"/>
            <w:tcBorders>
              <w:top w:val="nil"/>
              <w:left w:val="nil"/>
              <w:bottom w:val="nil"/>
              <w:right w:val="nil"/>
            </w:tcBorders>
            <w:shd w:val="clear" w:color="auto" w:fill="auto"/>
            <w:noWrap/>
            <w:vAlign w:val="bottom"/>
            <w:hideMark/>
          </w:tcPr>
          <w:p w14:paraId="6A3CACEC"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2022 Chev Silverado 2500hd</w:t>
            </w:r>
          </w:p>
        </w:tc>
        <w:tc>
          <w:tcPr>
            <w:tcW w:w="1577" w:type="dxa"/>
            <w:tcBorders>
              <w:top w:val="nil"/>
              <w:left w:val="nil"/>
              <w:bottom w:val="nil"/>
              <w:right w:val="nil"/>
            </w:tcBorders>
            <w:shd w:val="clear" w:color="auto" w:fill="auto"/>
            <w:noWrap/>
            <w:vAlign w:val="bottom"/>
            <w:hideMark/>
          </w:tcPr>
          <w:p w14:paraId="34C2D96A"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32,000.00</w:t>
            </w:r>
          </w:p>
        </w:tc>
      </w:tr>
      <w:tr w:rsidR="0015624E" w:rsidRPr="0015624E" w14:paraId="642023D8" w14:textId="77777777" w:rsidTr="00C638D9">
        <w:trPr>
          <w:trHeight w:val="255"/>
        </w:trPr>
        <w:tc>
          <w:tcPr>
            <w:tcW w:w="4055" w:type="dxa"/>
            <w:gridSpan w:val="4"/>
            <w:tcBorders>
              <w:top w:val="nil"/>
              <w:left w:val="nil"/>
              <w:bottom w:val="nil"/>
              <w:right w:val="nil"/>
            </w:tcBorders>
            <w:shd w:val="clear" w:color="auto" w:fill="auto"/>
            <w:noWrap/>
            <w:vAlign w:val="bottom"/>
            <w:hideMark/>
          </w:tcPr>
          <w:p w14:paraId="63DAF513" w14:textId="77777777" w:rsidR="0015624E" w:rsidRPr="0015624E" w:rsidRDefault="0015624E" w:rsidP="0015624E">
            <w:pPr>
              <w:ind w:firstLine="0"/>
              <w:jc w:val="right"/>
              <w:rPr>
                <w:rFonts w:ascii="Calibri" w:eastAsia="Times New Roman" w:hAnsi="Calibri" w:cs="Calibri"/>
                <w:color w:val="000000"/>
                <w:sz w:val="20"/>
                <w:szCs w:val="20"/>
              </w:rPr>
            </w:pPr>
          </w:p>
        </w:tc>
        <w:tc>
          <w:tcPr>
            <w:tcW w:w="3728" w:type="dxa"/>
            <w:gridSpan w:val="3"/>
            <w:tcBorders>
              <w:top w:val="nil"/>
              <w:left w:val="nil"/>
              <w:bottom w:val="nil"/>
              <w:right w:val="nil"/>
            </w:tcBorders>
            <w:shd w:val="clear" w:color="auto" w:fill="auto"/>
            <w:noWrap/>
            <w:vAlign w:val="bottom"/>
            <w:hideMark/>
          </w:tcPr>
          <w:p w14:paraId="61F8CBDE"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Accounts Payable Total</w:t>
            </w:r>
          </w:p>
        </w:tc>
        <w:tc>
          <w:tcPr>
            <w:tcW w:w="1577" w:type="dxa"/>
            <w:tcBorders>
              <w:top w:val="single" w:sz="4" w:space="0" w:color="auto"/>
              <w:left w:val="nil"/>
              <w:bottom w:val="single" w:sz="4" w:space="0" w:color="auto"/>
              <w:right w:val="nil"/>
            </w:tcBorders>
            <w:shd w:val="clear" w:color="auto" w:fill="auto"/>
            <w:noWrap/>
            <w:vAlign w:val="bottom"/>
            <w:hideMark/>
          </w:tcPr>
          <w:p w14:paraId="20B1E80E"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$249,775.22</w:t>
            </w:r>
          </w:p>
        </w:tc>
      </w:tr>
      <w:tr w:rsidR="0015624E" w:rsidRPr="0015624E" w14:paraId="659BCC7D" w14:textId="77777777" w:rsidTr="00C638D9">
        <w:trPr>
          <w:gridAfter w:val="2"/>
          <w:wAfter w:w="3591" w:type="dxa"/>
          <w:trHeight w:val="255"/>
        </w:trPr>
        <w:tc>
          <w:tcPr>
            <w:tcW w:w="2385" w:type="dxa"/>
            <w:gridSpan w:val="2"/>
            <w:vMerge w:val="restart"/>
            <w:tcBorders>
              <w:top w:val="nil"/>
              <w:left w:val="nil"/>
              <w:bottom w:val="nil"/>
              <w:right w:val="nil"/>
            </w:tcBorders>
            <w:shd w:val="clear" w:color="auto" w:fill="auto"/>
            <w:vAlign w:val="bottom"/>
            <w:hideMark/>
          </w:tcPr>
          <w:p w14:paraId="0AFD9563" w14:textId="77777777" w:rsidR="0015624E" w:rsidRPr="0015624E" w:rsidRDefault="0015624E" w:rsidP="0015624E">
            <w:pPr>
              <w:ind w:firstLine="0"/>
              <w:rPr>
                <w:rFonts w:ascii="Calibri" w:eastAsia="Times New Roman" w:hAnsi="Calibri" w:cs="Calibri"/>
                <w:b/>
                <w:bCs/>
                <w:color w:val="000000"/>
                <w:sz w:val="20"/>
                <w:szCs w:val="20"/>
              </w:rPr>
            </w:pPr>
            <w:r w:rsidRPr="0015624E">
              <w:rPr>
                <w:rFonts w:ascii="Calibri" w:eastAsia="Times New Roman" w:hAnsi="Calibri" w:cs="Calibri"/>
                <w:b/>
                <w:bCs/>
                <w:color w:val="000000"/>
                <w:sz w:val="20"/>
                <w:szCs w:val="20"/>
              </w:rPr>
              <w:t>Payroll Salary plus Benefits by Department:</w:t>
            </w:r>
          </w:p>
        </w:tc>
        <w:tc>
          <w:tcPr>
            <w:tcW w:w="1210" w:type="dxa"/>
            <w:vMerge w:val="restart"/>
            <w:tcBorders>
              <w:top w:val="nil"/>
              <w:left w:val="nil"/>
              <w:bottom w:val="nil"/>
              <w:right w:val="nil"/>
            </w:tcBorders>
            <w:shd w:val="clear" w:color="auto" w:fill="auto"/>
            <w:vAlign w:val="bottom"/>
            <w:hideMark/>
          </w:tcPr>
          <w:p w14:paraId="3D58B215" w14:textId="77777777" w:rsidR="0015624E" w:rsidRPr="0015624E" w:rsidRDefault="0015624E" w:rsidP="0015624E">
            <w:pPr>
              <w:ind w:firstLine="0"/>
              <w:jc w:val="center"/>
              <w:rPr>
                <w:rFonts w:ascii="Calibri" w:eastAsia="Times New Roman" w:hAnsi="Calibri" w:cs="Calibri"/>
                <w:color w:val="000000"/>
                <w:sz w:val="20"/>
                <w:szCs w:val="20"/>
              </w:rPr>
            </w:pPr>
            <w:r w:rsidRPr="0015624E">
              <w:rPr>
                <w:rFonts w:ascii="Calibri" w:eastAsia="Times New Roman" w:hAnsi="Calibri" w:cs="Calibri"/>
                <w:color w:val="000000"/>
                <w:sz w:val="20"/>
                <w:szCs w:val="20"/>
              </w:rPr>
              <w:t>3/13/2025</w:t>
            </w:r>
          </w:p>
        </w:tc>
        <w:tc>
          <w:tcPr>
            <w:tcW w:w="1085" w:type="dxa"/>
            <w:gridSpan w:val="2"/>
            <w:tcBorders>
              <w:top w:val="nil"/>
              <w:left w:val="nil"/>
              <w:bottom w:val="nil"/>
              <w:right w:val="nil"/>
            </w:tcBorders>
            <w:shd w:val="clear" w:color="auto" w:fill="auto"/>
            <w:noWrap/>
            <w:vAlign w:val="bottom"/>
            <w:hideMark/>
          </w:tcPr>
          <w:p w14:paraId="0EB4B589" w14:textId="77777777" w:rsidR="0015624E" w:rsidRPr="0015624E" w:rsidRDefault="0015624E" w:rsidP="0015624E">
            <w:pPr>
              <w:ind w:firstLine="0"/>
              <w:jc w:val="center"/>
              <w:rPr>
                <w:rFonts w:ascii="Calibri" w:eastAsia="Times New Roman" w:hAnsi="Calibri" w:cs="Calibri"/>
                <w:color w:val="000000"/>
                <w:sz w:val="20"/>
                <w:szCs w:val="20"/>
              </w:rPr>
            </w:pPr>
          </w:p>
        </w:tc>
        <w:tc>
          <w:tcPr>
            <w:tcW w:w="1089" w:type="dxa"/>
            <w:tcBorders>
              <w:top w:val="nil"/>
              <w:left w:val="nil"/>
              <w:bottom w:val="nil"/>
              <w:right w:val="nil"/>
            </w:tcBorders>
            <w:shd w:val="clear" w:color="auto" w:fill="auto"/>
            <w:noWrap/>
            <w:vAlign w:val="bottom"/>
            <w:hideMark/>
          </w:tcPr>
          <w:p w14:paraId="45A4FD72" w14:textId="77777777" w:rsidR="0015624E" w:rsidRPr="0015624E" w:rsidRDefault="0015624E" w:rsidP="0015624E">
            <w:pPr>
              <w:ind w:firstLine="0"/>
              <w:rPr>
                <w:rFonts w:ascii="Times New Roman" w:eastAsia="Times New Roman" w:hAnsi="Times New Roman" w:cs="Times New Roman"/>
                <w:sz w:val="20"/>
                <w:szCs w:val="20"/>
              </w:rPr>
            </w:pPr>
          </w:p>
        </w:tc>
      </w:tr>
      <w:tr w:rsidR="0015624E" w:rsidRPr="0015624E" w14:paraId="77E9DCDE" w14:textId="77777777" w:rsidTr="00C638D9">
        <w:trPr>
          <w:gridAfter w:val="2"/>
          <w:wAfter w:w="3591" w:type="dxa"/>
          <w:trHeight w:val="255"/>
        </w:trPr>
        <w:tc>
          <w:tcPr>
            <w:tcW w:w="2385" w:type="dxa"/>
            <w:gridSpan w:val="2"/>
            <w:vMerge/>
            <w:tcBorders>
              <w:top w:val="nil"/>
              <w:left w:val="nil"/>
              <w:bottom w:val="nil"/>
              <w:right w:val="nil"/>
            </w:tcBorders>
            <w:vAlign w:val="center"/>
            <w:hideMark/>
          </w:tcPr>
          <w:p w14:paraId="2500BB97" w14:textId="77777777" w:rsidR="0015624E" w:rsidRPr="0015624E" w:rsidRDefault="0015624E" w:rsidP="0015624E">
            <w:pPr>
              <w:ind w:firstLine="0"/>
              <w:rPr>
                <w:rFonts w:ascii="Calibri" w:eastAsia="Times New Roman" w:hAnsi="Calibri" w:cs="Calibri"/>
                <w:b/>
                <w:bCs/>
                <w:color w:val="000000"/>
                <w:sz w:val="20"/>
                <w:szCs w:val="20"/>
              </w:rPr>
            </w:pPr>
          </w:p>
        </w:tc>
        <w:tc>
          <w:tcPr>
            <w:tcW w:w="1210" w:type="dxa"/>
            <w:vMerge/>
            <w:tcBorders>
              <w:top w:val="nil"/>
              <w:left w:val="nil"/>
              <w:bottom w:val="nil"/>
              <w:right w:val="nil"/>
            </w:tcBorders>
            <w:vAlign w:val="center"/>
            <w:hideMark/>
          </w:tcPr>
          <w:p w14:paraId="28296414" w14:textId="77777777" w:rsidR="0015624E" w:rsidRPr="0015624E" w:rsidRDefault="0015624E" w:rsidP="0015624E">
            <w:pPr>
              <w:ind w:firstLine="0"/>
              <w:rPr>
                <w:rFonts w:ascii="Calibri" w:eastAsia="Times New Roman" w:hAnsi="Calibri" w:cs="Calibri"/>
                <w:color w:val="000000"/>
                <w:sz w:val="20"/>
                <w:szCs w:val="20"/>
              </w:rPr>
            </w:pPr>
          </w:p>
        </w:tc>
        <w:tc>
          <w:tcPr>
            <w:tcW w:w="1085" w:type="dxa"/>
            <w:gridSpan w:val="2"/>
            <w:tcBorders>
              <w:top w:val="nil"/>
              <w:left w:val="nil"/>
              <w:bottom w:val="nil"/>
              <w:right w:val="nil"/>
            </w:tcBorders>
            <w:shd w:val="clear" w:color="auto" w:fill="auto"/>
            <w:noWrap/>
            <w:vAlign w:val="bottom"/>
            <w:hideMark/>
          </w:tcPr>
          <w:p w14:paraId="56F10D09" w14:textId="77777777" w:rsidR="0015624E" w:rsidRPr="0015624E" w:rsidRDefault="0015624E" w:rsidP="0015624E">
            <w:pPr>
              <w:ind w:firstLine="0"/>
              <w:rPr>
                <w:rFonts w:ascii="Times New Roman" w:eastAsia="Times New Roman" w:hAnsi="Times New Roman" w:cs="Times New Roman"/>
                <w:sz w:val="20"/>
                <w:szCs w:val="20"/>
              </w:rPr>
            </w:pPr>
          </w:p>
        </w:tc>
        <w:tc>
          <w:tcPr>
            <w:tcW w:w="1089" w:type="dxa"/>
            <w:tcBorders>
              <w:top w:val="nil"/>
              <w:left w:val="nil"/>
              <w:bottom w:val="nil"/>
              <w:right w:val="nil"/>
            </w:tcBorders>
            <w:shd w:val="clear" w:color="auto" w:fill="auto"/>
            <w:noWrap/>
            <w:vAlign w:val="bottom"/>
            <w:hideMark/>
          </w:tcPr>
          <w:p w14:paraId="788DEDD4" w14:textId="77777777" w:rsidR="0015624E" w:rsidRPr="0015624E" w:rsidRDefault="0015624E" w:rsidP="0015624E">
            <w:pPr>
              <w:ind w:firstLine="0"/>
              <w:rPr>
                <w:rFonts w:ascii="Times New Roman" w:eastAsia="Times New Roman" w:hAnsi="Times New Roman" w:cs="Times New Roman"/>
                <w:sz w:val="20"/>
                <w:szCs w:val="20"/>
              </w:rPr>
            </w:pPr>
          </w:p>
        </w:tc>
      </w:tr>
      <w:tr w:rsidR="0015624E" w:rsidRPr="0015624E" w14:paraId="54DC421A" w14:textId="77777777" w:rsidTr="00C638D9">
        <w:trPr>
          <w:gridAfter w:val="2"/>
          <w:wAfter w:w="3591" w:type="dxa"/>
          <w:trHeight w:val="255"/>
        </w:trPr>
        <w:tc>
          <w:tcPr>
            <w:tcW w:w="2385" w:type="dxa"/>
            <w:gridSpan w:val="2"/>
            <w:tcBorders>
              <w:top w:val="nil"/>
              <w:left w:val="nil"/>
              <w:bottom w:val="nil"/>
              <w:right w:val="nil"/>
            </w:tcBorders>
            <w:shd w:val="clear" w:color="auto" w:fill="auto"/>
            <w:noWrap/>
            <w:vAlign w:val="bottom"/>
            <w:hideMark/>
          </w:tcPr>
          <w:p w14:paraId="61CB1E6B" w14:textId="77777777" w:rsidR="0015624E" w:rsidRPr="0015624E" w:rsidRDefault="0015624E" w:rsidP="0015624E">
            <w:pPr>
              <w:ind w:firstLine="0"/>
              <w:jc w:val="center"/>
              <w:rPr>
                <w:rFonts w:ascii="Calibri" w:eastAsia="Times New Roman" w:hAnsi="Calibri" w:cs="Calibri"/>
                <w:color w:val="000000"/>
                <w:sz w:val="20"/>
                <w:szCs w:val="20"/>
              </w:rPr>
            </w:pPr>
            <w:r w:rsidRPr="0015624E">
              <w:rPr>
                <w:rFonts w:ascii="Calibri" w:eastAsia="Times New Roman" w:hAnsi="Calibri" w:cs="Calibri"/>
                <w:color w:val="000000"/>
                <w:sz w:val="20"/>
                <w:szCs w:val="20"/>
              </w:rPr>
              <w:t>Department</w:t>
            </w:r>
          </w:p>
        </w:tc>
        <w:tc>
          <w:tcPr>
            <w:tcW w:w="1210" w:type="dxa"/>
            <w:tcBorders>
              <w:top w:val="nil"/>
              <w:left w:val="nil"/>
              <w:bottom w:val="nil"/>
              <w:right w:val="nil"/>
            </w:tcBorders>
            <w:shd w:val="clear" w:color="auto" w:fill="auto"/>
            <w:noWrap/>
            <w:vAlign w:val="bottom"/>
            <w:hideMark/>
          </w:tcPr>
          <w:p w14:paraId="485ACCC2" w14:textId="77777777" w:rsidR="0015624E" w:rsidRPr="0015624E" w:rsidRDefault="0015624E" w:rsidP="0015624E">
            <w:pPr>
              <w:ind w:firstLine="0"/>
              <w:jc w:val="center"/>
              <w:rPr>
                <w:rFonts w:ascii="Calibri" w:eastAsia="Times New Roman" w:hAnsi="Calibri" w:cs="Calibri"/>
                <w:color w:val="000000"/>
                <w:sz w:val="20"/>
                <w:szCs w:val="20"/>
              </w:rPr>
            </w:pPr>
            <w:r w:rsidRPr="0015624E">
              <w:rPr>
                <w:rFonts w:ascii="Calibri" w:eastAsia="Times New Roman" w:hAnsi="Calibri" w:cs="Calibri"/>
                <w:color w:val="000000"/>
                <w:sz w:val="20"/>
                <w:szCs w:val="20"/>
              </w:rPr>
              <w:t>w/o OT</w:t>
            </w:r>
          </w:p>
        </w:tc>
        <w:tc>
          <w:tcPr>
            <w:tcW w:w="1085" w:type="dxa"/>
            <w:gridSpan w:val="2"/>
            <w:tcBorders>
              <w:top w:val="nil"/>
              <w:left w:val="nil"/>
              <w:bottom w:val="nil"/>
              <w:right w:val="nil"/>
            </w:tcBorders>
            <w:shd w:val="clear" w:color="auto" w:fill="auto"/>
            <w:noWrap/>
            <w:vAlign w:val="bottom"/>
            <w:hideMark/>
          </w:tcPr>
          <w:p w14:paraId="5E6DF8CE" w14:textId="77777777" w:rsidR="0015624E" w:rsidRPr="0015624E" w:rsidRDefault="0015624E" w:rsidP="0015624E">
            <w:pPr>
              <w:ind w:firstLine="0"/>
              <w:jc w:val="center"/>
              <w:rPr>
                <w:rFonts w:ascii="Calibri" w:eastAsia="Times New Roman" w:hAnsi="Calibri" w:cs="Calibri"/>
                <w:color w:val="000000"/>
                <w:sz w:val="20"/>
                <w:szCs w:val="20"/>
              </w:rPr>
            </w:pPr>
            <w:r w:rsidRPr="0015624E">
              <w:rPr>
                <w:rFonts w:ascii="Calibri" w:eastAsia="Times New Roman" w:hAnsi="Calibri" w:cs="Calibri"/>
                <w:color w:val="000000"/>
                <w:sz w:val="20"/>
                <w:szCs w:val="20"/>
              </w:rPr>
              <w:t>OT</w:t>
            </w:r>
          </w:p>
        </w:tc>
        <w:tc>
          <w:tcPr>
            <w:tcW w:w="1089" w:type="dxa"/>
            <w:tcBorders>
              <w:top w:val="nil"/>
              <w:left w:val="nil"/>
              <w:bottom w:val="nil"/>
              <w:right w:val="nil"/>
            </w:tcBorders>
            <w:shd w:val="clear" w:color="auto" w:fill="auto"/>
            <w:noWrap/>
            <w:vAlign w:val="bottom"/>
            <w:hideMark/>
          </w:tcPr>
          <w:p w14:paraId="3BEED7DE" w14:textId="77777777" w:rsidR="0015624E" w:rsidRPr="0015624E" w:rsidRDefault="0015624E" w:rsidP="0015624E">
            <w:pPr>
              <w:ind w:firstLine="0"/>
              <w:jc w:val="center"/>
              <w:rPr>
                <w:rFonts w:ascii="Calibri" w:eastAsia="Times New Roman" w:hAnsi="Calibri" w:cs="Calibri"/>
                <w:color w:val="000000"/>
                <w:sz w:val="20"/>
                <w:szCs w:val="20"/>
              </w:rPr>
            </w:pPr>
            <w:r w:rsidRPr="0015624E">
              <w:rPr>
                <w:rFonts w:ascii="Calibri" w:eastAsia="Times New Roman" w:hAnsi="Calibri" w:cs="Calibri"/>
                <w:color w:val="000000"/>
                <w:sz w:val="20"/>
                <w:szCs w:val="20"/>
              </w:rPr>
              <w:t>Total</w:t>
            </w:r>
          </w:p>
        </w:tc>
      </w:tr>
      <w:tr w:rsidR="0015624E" w:rsidRPr="0015624E" w14:paraId="1693F11C"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20E0D336"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41402</w:t>
            </w:r>
          </w:p>
        </w:tc>
        <w:tc>
          <w:tcPr>
            <w:tcW w:w="1588" w:type="dxa"/>
            <w:tcBorders>
              <w:top w:val="nil"/>
              <w:left w:val="nil"/>
              <w:bottom w:val="nil"/>
              <w:right w:val="nil"/>
            </w:tcBorders>
            <w:shd w:val="clear" w:color="auto" w:fill="auto"/>
            <w:noWrap/>
            <w:vAlign w:val="bottom"/>
            <w:hideMark/>
          </w:tcPr>
          <w:p w14:paraId="6C138A71"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FINANCE OFFICE</w:t>
            </w:r>
          </w:p>
        </w:tc>
        <w:tc>
          <w:tcPr>
            <w:tcW w:w="1210" w:type="dxa"/>
            <w:tcBorders>
              <w:top w:val="nil"/>
              <w:left w:val="nil"/>
              <w:bottom w:val="nil"/>
              <w:right w:val="nil"/>
            </w:tcBorders>
            <w:shd w:val="clear" w:color="auto" w:fill="auto"/>
            <w:noWrap/>
            <w:vAlign w:val="bottom"/>
            <w:hideMark/>
          </w:tcPr>
          <w:p w14:paraId="44B30A5C"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3,244.42</w:t>
            </w:r>
          </w:p>
        </w:tc>
        <w:tc>
          <w:tcPr>
            <w:tcW w:w="1085" w:type="dxa"/>
            <w:gridSpan w:val="2"/>
            <w:tcBorders>
              <w:top w:val="nil"/>
              <w:left w:val="nil"/>
              <w:bottom w:val="nil"/>
              <w:right w:val="nil"/>
            </w:tcBorders>
            <w:shd w:val="clear" w:color="auto" w:fill="auto"/>
            <w:noWrap/>
            <w:vAlign w:val="bottom"/>
            <w:hideMark/>
          </w:tcPr>
          <w:p w14:paraId="23A14843"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0.00</w:t>
            </w:r>
          </w:p>
        </w:tc>
        <w:tc>
          <w:tcPr>
            <w:tcW w:w="1089" w:type="dxa"/>
            <w:tcBorders>
              <w:top w:val="nil"/>
              <w:left w:val="nil"/>
              <w:bottom w:val="nil"/>
              <w:right w:val="nil"/>
            </w:tcBorders>
            <w:shd w:val="clear" w:color="auto" w:fill="auto"/>
            <w:noWrap/>
            <w:vAlign w:val="bottom"/>
            <w:hideMark/>
          </w:tcPr>
          <w:p w14:paraId="7D5DE7D6"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3,244.42</w:t>
            </w:r>
          </w:p>
        </w:tc>
      </w:tr>
      <w:tr w:rsidR="0015624E" w:rsidRPr="0015624E" w14:paraId="311D0662"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44957618"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42101</w:t>
            </w:r>
          </w:p>
        </w:tc>
        <w:tc>
          <w:tcPr>
            <w:tcW w:w="1588" w:type="dxa"/>
            <w:tcBorders>
              <w:top w:val="nil"/>
              <w:left w:val="nil"/>
              <w:bottom w:val="nil"/>
              <w:right w:val="nil"/>
            </w:tcBorders>
            <w:shd w:val="clear" w:color="auto" w:fill="auto"/>
            <w:noWrap/>
            <w:vAlign w:val="bottom"/>
            <w:hideMark/>
          </w:tcPr>
          <w:p w14:paraId="34E05607"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POLICE</w:t>
            </w:r>
          </w:p>
        </w:tc>
        <w:tc>
          <w:tcPr>
            <w:tcW w:w="1210" w:type="dxa"/>
            <w:tcBorders>
              <w:top w:val="nil"/>
              <w:left w:val="nil"/>
              <w:bottom w:val="nil"/>
              <w:right w:val="nil"/>
            </w:tcBorders>
            <w:shd w:val="clear" w:color="auto" w:fill="auto"/>
            <w:noWrap/>
            <w:vAlign w:val="bottom"/>
            <w:hideMark/>
          </w:tcPr>
          <w:p w14:paraId="1D51262F"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13,317.97</w:t>
            </w:r>
          </w:p>
        </w:tc>
        <w:tc>
          <w:tcPr>
            <w:tcW w:w="1085" w:type="dxa"/>
            <w:gridSpan w:val="2"/>
            <w:tcBorders>
              <w:top w:val="nil"/>
              <w:left w:val="nil"/>
              <w:bottom w:val="nil"/>
              <w:right w:val="nil"/>
            </w:tcBorders>
            <w:shd w:val="clear" w:color="auto" w:fill="auto"/>
            <w:noWrap/>
            <w:vAlign w:val="bottom"/>
            <w:hideMark/>
          </w:tcPr>
          <w:p w14:paraId="4D32922B"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908.55</w:t>
            </w:r>
          </w:p>
        </w:tc>
        <w:tc>
          <w:tcPr>
            <w:tcW w:w="1089" w:type="dxa"/>
            <w:tcBorders>
              <w:top w:val="nil"/>
              <w:left w:val="nil"/>
              <w:bottom w:val="nil"/>
              <w:right w:val="nil"/>
            </w:tcBorders>
            <w:shd w:val="clear" w:color="auto" w:fill="auto"/>
            <w:noWrap/>
            <w:vAlign w:val="bottom"/>
            <w:hideMark/>
          </w:tcPr>
          <w:p w14:paraId="281E6532"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14,226.52</w:t>
            </w:r>
          </w:p>
        </w:tc>
      </w:tr>
      <w:tr w:rsidR="0015624E" w:rsidRPr="0015624E" w14:paraId="22F1BDB3"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418AA190"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43101</w:t>
            </w:r>
          </w:p>
        </w:tc>
        <w:tc>
          <w:tcPr>
            <w:tcW w:w="1588" w:type="dxa"/>
            <w:tcBorders>
              <w:top w:val="nil"/>
              <w:left w:val="nil"/>
              <w:bottom w:val="nil"/>
              <w:right w:val="nil"/>
            </w:tcBorders>
            <w:shd w:val="clear" w:color="auto" w:fill="auto"/>
            <w:noWrap/>
            <w:vAlign w:val="bottom"/>
            <w:hideMark/>
          </w:tcPr>
          <w:p w14:paraId="7E64E17B"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STREET</w:t>
            </w:r>
          </w:p>
        </w:tc>
        <w:tc>
          <w:tcPr>
            <w:tcW w:w="1210" w:type="dxa"/>
            <w:tcBorders>
              <w:top w:val="nil"/>
              <w:left w:val="nil"/>
              <w:bottom w:val="nil"/>
              <w:right w:val="nil"/>
            </w:tcBorders>
            <w:shd w:val="clear" w:color="auto" w:fill="auto"/>
            <w:noWrap/>
            <w:vAlign w:val="bottom"/>
            <w:hideMark/>
          </w:tcPr>
          <w:p w14:paraId="7F2B3985"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9,177.40</w:t>
            </w:r>
          </w:p>
        </w:tc>
        <w:tc>
          <w:tcPr>
            <w:tcW w:w="1085" w:type="dxa"/>
            <w:gridSpan w:val="2"/>
            <w:tcBorders>
              <w:top w:val="nil"/>
              <w:left w:val="nil"/>
              <w:bottom w:val="nil"/>
              <w:right w:val="nil"/>
            </w:tcBorders>
            <w:shd w:val="clear" w:color="auto" w:fill="auto"/>
            <w:noWrap/>
            <w:vAlign w:val="bottom"/>
            <w:hideMark/>
          </w:tcPr>
          <w:p w14:paraId="384A9DAD"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0.00</w:t>
            </w:r>
          </w:p>
        </w:tc>
        <w:tc>
          <w:tcPr>
            <w:tcW w:w="1089" w:type="dxa"/>
            <w:tcBorders>
              <w:top w:val="nil"/>
              <w:left w:val="nil"/>
              <w:bottom w:val="nil"/>
              <w:right w:val="nil"/>
            </w:tcBorders>
            <w:shd w:val="clear" w:color="auto" w:fill="auto"/>
            <w:noWrap/>
            <w:vAlign w:val="bottom"/>
            <w:hideMark/>
          </w:tcPr>
          <w:p w14:paraId="218FC127"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9,177.40</w:t>
            </w:r>
          </w:p>
        </w:tc>
      </w:tr>
      <w:tr w:rsidR="0015624E" w:rsidRPr="0015624E" w14:paraId="21F27BC3"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2F074F46"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43201</w:t>
            </w:r>
          </w:p>
        </w:tc>
        <w:tc>
          <w:tcPr>
            <w:tcW w:w="1588" w:type="dxa"/>
            <w:tcBorders>
              <w:top w:val="nil"/>
              <w:left w:val="nil"/>
              <w:bottom w:val="nil"/>
              <w:right w:val="nil"/>
            </w:tcBorders>
            <w:shd w:val="clear" w:color="auto" w:fill="auto"/>
            <w:noWrap/>
            <w:vAlign w:val="bottom"/>
            <w:hideMark/>
          </w:tcPr>
          <w:p w14:paraId="467902B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SEWER</w:t>
            </w:r>
          </w:p>
        </w:tc>
        <w:tc>
          <w:tcPr>
            <w:tcW w:w="1210" w:type="dxa"/>
            <w:tcBorders>
              <w:top w:val="nil"/>
              <w:left w:val="nil"/>
              <w:bottom w:val="nil"/>
              <w:right w:val="nil"/>
            </w:tcBorders>
            <w:shd w:val="clear" w:color="auto" w:fill="auto"/>
            <w:noWrap/>
            <w:vAlign w:val="bottom"/>
            <w:hideMark/>
          </w:tcPr>
          <w:p w14:paraId="2B6977CD"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6,033.97</w:t>
            </w:r>
          </w:p>
        </w:tc>
        <w:tc>
          <w:tcPr>
            <w:tcW w:w="1085" w:type="dxa"/>
            <w:gridSpan w:val="2"/>
            <w:tcBorders>
              <w:top w:val="nil"/>
              <w:left w:val="nil"/>
              <w:bottom w:val="nil"/>
              <w:right w:val="nil"/>
            </w:tcBorders>
            <w:shd w:val="clear" w:color="auto" w:fill="auto"/>
            <w:noWrap/>
            <w:vAlign w:val="bottom"/>
            <w:hideMark/>
          </w:tcPr>
          <w:p w14:paraId="0825C719"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78.60</w:t>
            </w:r>
          </w:p>
        </w:tc>
        <w:tc>
          <w:tcPr>
            <w:tcW w:w="1089" w:type="dxa"/>
            <w:tcBorders>
              <w:top w:val="nil"/>
              <w:left w:val="nil"/>
              <w:bottom w:val="nil"/>
              <w:right w:val="nil"/>
            </w:tcBorders>
            <w:shd w:val="clear" w:color="auto" w:fill="auto"/>
            <w:noWrap/>
            <w:vAlign w:val="bottom"/>
            <w:hideMark/>
          </w:tcPr>
          <w:p w14:paraId="2C53B278"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6,112.57</w:t>
            </w:r>
          </w:p>
        </w:tc>
      </w:tr>
      <w:tr w:rsidR="0015624E" w:rsidRPr="0015624E" w14:paraId="1DBDE285"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6E82BD55"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43305</w:t>
            </w:r>
          </w:p>
        </w:tc>
        <w:tc>
          <w:tcPr>
            <w:tcW w:w="1588" w:type="dxa"/>
            <w:tcBorders>
              <w:top w:val="nil"/>
              <w:left w:val="nil"/>
              <w:bottom w:val="nil"/>
              <w:right w:val="nil"/>
            </w:tcBorders>
            <w:shd w:val="clear" w:color="auto" w:fill="auto"/>
            <w:noWrap/>
            <w:vAlign w:val="bottom"/>
            <w:hideMark/>
          </w:tcPr>
          <w:p w14:paraId="28A6496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WATER</w:t>
            </w:r>
          </w:p>
        </w:tc>
        <w:tc>
          <w:tcPr>
            <w:tcW w:w="1210" w:type="dxa"/>
            <w:tcBorders>
              <w:top w:val="nil"/>
              <w:left w:val="nil"/>
              <w:bottom w:val="nil"/>
              <w:right w:val="nil"/>
            </w:tcBorders>
            <w:shd w:val="clear" w:color="auto" w:fill="auto"/>
            <w:noWrap/>
            <w:vAlign w:val="bottom"/>
            <w:hideMark/>
          </w:tcPr>
          <w:p w14:paraId="0E5A16D6"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6,033.86</w:t>
            </w:r>
          </w:p>
        </w:tc>
        <w:tc>
          <w:tcPr>
            <w:tcW w:w="1085" w:type="dxa"/>
            <w:gridSpan w:val="2"/>
            <w:tcBorders>
              <w:top w:val="nil"/>
              <w:left w:val="nil"/>
              <w:bottom w:val="nil"/>
              <w:right w:val="nil"/>
            </w:tcBorders>
            <w:shd w:val="clear" w:color="auto" w:fill="auto"/>
            <w:noWrap/>
            <w:vAlign w:val="bottom"/>
            <w:hideMark/>
          </w:tcPr>
          <w:p w14:paraId="312AC83D"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78.59</w:t>
            </w:r>
          </w:p>
        </w:tc>
        <w:tc>
          <w:tcPr>
            <w:tcW w:w="1089" w:type="dxa"/>
            <w:tcBorders>
              <w:top w:val="nil"/>
              <w:left w:val="nil"/>
              <w:bottom w:val="nil"/>
              <w:right w:val="nil"/>
            </w:tcBorders>
            <w:shd w:val="clear" w:color="auto" w:fill="auto"/>
            <w:noWrap/>
            <w:vAlign w:val="bottom"/>
            <w:hideMark/>
          </w:tcPr>
          <w:p w14:paraId="5150A45A"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6,112.45</w:t>
            </w:r>
          </w:p>
        </w:tc>
      </w:tr>
      <w:tr w:rsidR="0015624E" w:rsidRPr="0015624E" w14:paraId="63B558FD"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18A7C948"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43403</w:t>
            </w:r>
          </w:p>
        </w:tc>
        <w:tc>
          <w:tcPr>
            <w:tcW w:w="1588" w:type="dxa"/>
            <w:tcBorders>
              <w:top w:val="nil"/>
              <w:left w:val="nil"/>
              <w:bottom w:val="nil"/>
              <w:right w:val="nil"/>
            </w:tcBorders>
            <w:shd w:val="clear" w:color="auto" w:fill="auto"/>
            <w:noWrap/>
            <w:vAlign w:val="bottom"/>
            <w:hideMark/>
          </w:tcPr>
          <w:p w14:paraId="77E19523" w14:textId="77777777" w:rsidR="0015624E" w:rsidRPr="0015624E" w:rsidRDefault="0015624E" w:rsidP="0015624E">
            <w:pPr>
              <w:ind w:firstLine="0"/>
              <w:rPr>
                <w:rFonts w:ascii="Calibri" w:eastAsia="Times New Roman" w:hAnsi="Calibri" w:cs="Calibri"/>
                <w:color w:val="000000"/>
                <w:sz w:val="20"/>
                <w:szCs w:val="20"/>
              </w:rPr>
            </w:pPr>
            <w:r w:rsidRPr="0015624E">
              <w:rPr>
                <w:rFonts w:ascii="Calibri" w:eastAsia="Times New Roman" w:hAnsi="Calibri" w:cs="Calibri"/>
                <w:color w:val="000000"/>
                <w:sz w:val="20"/>
                <w:szCs w:val="20"/>
              </w:rPr>
              <w:t>ELECTRIC</w:t>
            </w:r>
          </w:p>
        </w:tc>
        <w:tc>
          <w:tcPr>
            <w:tcW w:w="1210" w:type="dxa"/>
            <w:tcBorders>
              <w:top w:val="nil"/>
              <w:left w:val="nil"/>
              <w:bottom w:val="nil"/>
              <w:right w:val="nil"/>
            </w:tcBorders>
            <w:shd w:val="clear" w:color="auto" w:fill="auto"/>
            <w:noWrap/>
            <w:vAlign w:val="bottom"/>
            <w:hideMark/>
          </w:tcPr>
          <w:p w14:paraId="24235295"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14,314.41</w:t>
            </w:r>
          </w:p>
        </w:tc>
        <w:tc>
          <w:tcPr>
            <w:tcW w:w="1085" w:type="dxa"/>
            <w:gridSpan w:val="2"/>
            <w:tcBorders>
              <w:top w:val="nil"/>
              <w:left w:val="nil"/>
              <w:bottom w:val="nil"/>
              <w:right w:val="nil"/>
            </w:tcBorders>
            <w:shd w:val="clear" w:color="auto" w:fill="auto"/>
            <w:noWrap/>
            <w:vAlign w:val="bottom"/>
            <w:hideMark/>
          </w:tcPr>
          <w:p w14:paraId="7A23E322"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124.22</w:t>
            </w:r>
          </w:p>
        </w:tc>
        <w:tc>
          <w:tcPr>
            <w:tcW w:w="1089" w:type="dxa"/>
            <w:tcBorders>
              <w:top w:val="nil"/>
              <w:left w:val="nil"/>
              <w:bottom w:val="nil"/>
              <w:right w:val="nil"/>
            </w:tcBorders>
            <w:shd w:val="clear" w:color="auto" w:fill="auto"/>
            <w:noWrap/>
            <w:vAlign w:val="bottom"/>
            <w:hideMark/>
          </w:tcPr>
          <w:p w14:paraId="4DCD9AB8"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14,438.63</w:t>
            </w:r>
          </w:p>
        </w:tc>
      </w:tr>
      <w:tr w:rsidR="0015624E" w:rsidRPr="0015624E" w14:paraId="60396B98" w14:textId="77777777" w:rsidTr="00C638D9">
        <w:trPr>
          <w:gridAfter w:val="2"/>
          <w:wAfter w:w="3591" w:type="dxa"/>
          <w:trHeight w:val="255"/>
        </w:trPr>
        <w:tc>
          <w:tcPr>
            <w:tcW w:w="797" w:type="dxa"/>
            <w:tcBorders>
              <w:top w:val="nil"/>
              <w:left w:val="nil"/>
              <w:bottom w:val="nil"/>
              <w:right w:val="nil"/>
            </w:tcBorders>
            <w:shd w:val="clear" w:color="auto" w:fill="auto"/>
            <w:noWrap/>
            <w:vAlign w:val="bottom"/>
            <w:hideMark/>
          </w:tcPr>
          <w:p w14:paraId="3F23BB13" w14:textId="77777777" w:rsidR="0015624E" w:rsidRPr="0015624E" w:rsidRDefault="0015624E" w:rsidP="0015624E">
            <w:pPr>
              <w:ind w:firstLine="0"/>
              <w:jc w:val="right"/>
              <w:rPr>
                <w:rFonts w:ascii="Calibri" w:eastAsia="Times New Roman" w:hAnsi="Calibri" w:cs="Calibri"/>
                <w:color w:val="000000"/>
                <w:sz w:val="20"/>
                <w:szCs w:val="20"/>
              </w:rPr>
            </w:pPr>
          </w:p>
        </w:tc>
        <w:tc>
          <w:tcPr>
            <w:tcW w:w="1588" w:type="dxa"/>
            <w:tcBorders>
              <w:top w:val="nil"/>
              <w:left w:val="nil"/>
              <w:bottom w:val="nil"/>
              <w:right w:val="nil"/>
            </w:tcBorders>
            <w:shd w:val="clear" w:color="auto" w:fill="auto"/>
            <w:noWrap/>
            <w:vAlign w:val="bottom"/>
            <w:hideMark/>
          </w:tcPr>
          <w:p w14:paraId="58CCA796" w14:textId="77777777" w:rsidR="0015624E" w:rsidRPr="0015624E" w:rsidRDefault="0015624E" w:rsidP="0015624E">
            <w:pPr>
              <w:ind w:firstLine="0"/>
              <w:rPr>
                <w:rFonts w:ascii="Times New Roman" w:eastAsia="Times New Roman" w:hAnsi="Times New Roman" w:cs="Times New Roman"/>
                <w:sz w:val="20"/>
                <w:szCs w:val="20"/>
              </w:rPr>
            </w:pPr>
          </w:p>
        </w:tc>
        <w:tc>
          <w:tcPr>
            <w:tcW w:w="1210" w:type="dxa"/>
            <w:tcBorders>
              <w:top w:val="single" w:sz="4" w:space="0" w:color="auto"/>
              <w:left w:val="nil"/>
              <w:bottom w:val="single" w:sz="4" w:space="0" w:color="auto"/>
              <w:right w:val="nil"/>
            </w:tcBorders>
            <w:shd w:val="clear" w:color="auto" w:fill="auto"/>
            <w:noWrap/>
            <w:vAlign w:val="bottom"/>
            <w:hideMark/>
          </w:tcPr>
          <w:p w14:paraId="3E45FD9C"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$52,122.03</w:t>
            </w:r>
          </w:p>
        </w:tc>
        <w:tc>
          <w:tcPr>
            <w:tcW w:w="1085" w:type="dxa"/>
            <w:gridSpan w:val="2"/>
            <w:tcBorders>
              <w:top w:val="single" w:sz="4" w:space="0" w:color="auto"/>
              <w:left w:val="nil"/>
              <w:bottom w:val="single" w:sz="4" w:space="0" w:color="auto"/>
              <w:right w:val="nil"/>
            </w:tcBorders>
            <w:shd w:val="clear" w:color="auto" w:fill="auto"/>
            <w:noWrap/>
            <w:vAlign w:val="bottom"/>
            <w:hideMark/>
          </w:tcPr>
          <w:p w14:paraId="1E1F1487"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$1,189.96</w:t>
            </w:r>
          </w:p>
        </w:tc>
        <w:tc>
          <w:tcPr>
            <w:tcW w:w="1089" w:type="dxa"/>
            <w:tcBorders>
              <w:top w:val="single" w:sz="4" w:space="0" w:color="auto"/>
              <w:left w:val="nil"/>
              <w:bottom w:val="single" w:sz="4" w:space="0" w:color="auto"/>
              <w:right w:val="nil"/>
            </w:tcBorders>
            <w:shd w:val="clear" w:color="auto" w:fill="auto"/>
            <w:noWrap/>
            <w:vAlign w:val="bottom"/>
            <w:hideMark/>
          </w:tcPr>
          <w:p w14:paraId="29634421" w14:textId="77777777" w:rsidR="0015624E" w:rsidRPr="0015624E" w:rsidRDefault="0015624E" w:rsidP="0015624E">
            <w:pPr>
              <w:ind w:firstLine="0"/>
              <w:jc w:val="right"/>
              <w:rPr>
                <w:rFonts w:ascii="Calibri" w:eastAsia="Times New Roman" w:hAnsi="Calibri" w:cs="Calibri"/>
                <w:color w:val="000000"/>
                <w:sz w:val="20"/>
                <w:szCs w:val="20"/>
              </w:rPr>
            </w:pPr>
            <w:r w:rsidRPr="0015624E">
              <w:rPr>
                <w:rFonts w:ascii="Calibri" w:eastAsia="Times New Roman" w:hAnsi="Calibri" w:cs="Calibri"/>
                <w:color w:val="000000"/>
                <w:sz w:val="20"/>
                <w:szCs w:val="20"/>
              </w:rPr>
              <w:t>$53,311.99</w:t>
            </w:r>
          </w:p>
        </w:tc>
      </w:tr>
    </w:tbl>
    <w:p w14:paraId="2A57D891" w14:textId="77777777" w:rsidR="00C87FFC" w:rsidRDefault="00C87FFC" w:rsidP="0015624E">
      <w:pPr>
        <w:ind w:firstLine="0"/>
        <w:rPr>
          <w:rFonts w:ascii="Times New Roman" w:hAnsi="Times New Roman" w:cs="Times New Roman"/>
          <w:sz w:val="24"/>
          <w:szCs w:val="24"/>
        </w:rPr>
      </w:pPr>
    </w:p>
    <w:sectPr w:rsidR="00C87FFC" w:rsidSect="003B556E">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B377" w14:textId="77777777" w:rsidR="000339DF" w:rsidRDefault="000339DF" w:rsidP="00D71863">
      <w:r>
        <w:separator/>
      </w:r>
    </w:p>
  </w:endnote>
  <w:endnote w:type="continuationSeparator" w:id="0">
    <w:p w14:paraId="3741A35C" w14:textId="77777777" w:rsidR="000339DF" w:rsidRDefault="000339DF"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5145" w14:textId="77777777" w:rsidR="00BA4CB3" w:rsidRPr="00D71863" w:rsidRDefault="00BA4CB3">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B266B" w14:textId="77777777" w:rsidR="000339DF" w:rsidRDefault="000339DF" w:rsidP="00D71863">
      <w:r>
        <w:separator/>
      </w:r>
    </w:p>
  </w:footnote>
  <w:footnote w:type="continuationSeparator" w:id="0">
    <w:p w14:paraId="12D6A66D" w14:textId="77777777" w:rsidR="000339DF" w:rsidRDefault="000339DF"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11231123">
    <w:abstractNumId w:val="1"/>
  </w:num>
  <w:num w:numId="2" w16cid:durableId="126302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4180"/>
    <w:rsid w:val="00005FA8"/>
    <w:rsid w:val="00005FBC"/>
    <w:rsid w:val="00010F1F"/>
    <w:rsid w:val="00012362"/>
    <w:rsid w:val="00013311"/>
    <w:rsid w:val="00013A3B"/>
    <w:rsid w:val="00015499"/>
    <w:rsid w:val="000327C6"/>
    <w:rsid w:val="000339DF"/>
    <w:rsid w:val="00034ACD"/>
    <w:rsid w:val="00035511"/>
    <w:rsid w:val="00035D7D"/>
    <w:rsid w:val="000415D3"/>
    <w:rsid w:val="00043916"/>
    <w:rsid w:val="0004731C"/>
    <w:rsid w:val="00055CAC"/>
    <w:rsid w:val="0005714E"/>
    <w:rsid w:val="00057508"/>
    <w:rsid w:val="00061583"/>
    <w:rsid w:val="00062BAA"/>
    <w:rsid w:val="00064BCE"/>
    <w:rsid w:val="00065403"/>
    <w:rsid w:val="00066F40"/>
    <w:rsid w:val="0007770E"/>
    <w:rsid w:val="00081384"/>
    <w:rsid w:val="00081C46"/>
    <w:rsid w:val="00082979"/>
    <w:rsid w:val="00083EA6"/>
    <w:rsid w:val="000842A9"/>
    <w:rsid w:val="000866AF"/>
    <w:rsid w:val="0008695F"/>
    <w:rsid w:val="0009437F"/>
    <w:rsid w:val="00094FFA"/>
    <w:rsid w:val="000952B1"/>
    <w:rsid w:val="00096F08"/>
    <w:rsid w:val="00097E5C"/>
    <w:rsid w:val="000A171E"/>
    <w:rsid w:val="000A2E5E"/>
    <w:rsid w:val="000A3802"/>
    <w:rsid w:val="000A42BF"/>
    <w:rsid w:val="000A530C"/>
    <w:rsid w:val="000A7EA8"/>
    <w:rsid w:val="000B3A5E"/>
    <w:rsid w:val="000B4B50"/>
    <w:rsid w:val="000B67D6"/>
    <w:rsid w:val="000B68EF"/>
    <w:rsid w:val="000B7988"/>
    <w:rsid w:val="000B7C34"/>
    <w:rsid w:val="000C3E0C"/>
    <w:rsid w:val="000C3FBF"/>
    <w:rsid w:val="000C5F45"/>
    <w:rsid w:val="000D3CE8"/>
    <w:rsid w:val="000E0C61"/>
    <w:rsid w:val="000E1730"/>
    <w:rsid w:val="000E2479"/>
    <w:rsid w:val="000E7788"/>
    <w:rsid w:val="000F1D17"/>
    <w:rsid w:val="000F1D9C"/>
    <w:rsid w:val="000F3F6D"/>
    <w:rsid w:val="000F71BB"/>
    <w:rsid w:val="001007B7"/>
    <w:rsid w:val="00102145"/>
    <w:rsid w:val="00110448"/>
    <w:rsid w:val="001113FF"/>
    <w:rsid w:val="0011387F"/>
    <w:rsid w:val="001160CA"/>
    <w:rsid w:val="00136017"/>
    <w:rsid w:val="00136CCF"/>
    <w:rsid w:val="00140BA7"/>
    <w:rsid w:val="0014227F"/>
    <w:rsid w:val="001428FC"/>
    <w:rsid w:val="001439E7"/>
    <w:rsid w:val="00144808"/>
    <w:rsid w:val="001457E4"/>
    <w:rsid w:val="00145AD5"/>
    <w:rsid w:val="00147980"/>
    <w:rsid w:val="00152DDD"/>
    <w:rsid w:val="001539B6"/>
    <w:rsid w:val="00153A35"/>
    <w:rsid w:val="00155A74"/>
    <w:rsid w:val="0015624E"/>
    <w:rsid w:val="00156561"/>
    <w:rsid w:val="00157012"/>
    <w:rsid w:val="0015789A"/>
    <w:rsid w:val="00160320"/>
    <w:rsid w:val="0016058C"/>
    <w:rsid w:val="00161415"/>
    <w:rsid w:val="00161F47"/>
    <w:rsid w:val="00166960"/>
    <w:rsid w:val="00173D0E"/>
    <w:rsid w:val="00174D4A"/>
    <w:rsid w:val="0017773F"/>
    <w:rsid w:val="00180DBA"/>
    <w:rsid w:val="001830F2"/>
    <w:rsid w:val="00183827"/>
    <w:rsid w:val="00186131"/>
    <w:rsid w:val="001864F3"/>
    <w:rsid w:val="001902B2"/>
    <w:rsid w:val="00190EE3"/>
    <w:rsid w:val="001B016E"/>
    <w:rsid w:val="001B18BB"/>
    <w:rsid w:val="001B2AA3"/>
    <w:rsid w:val="001B3A30"/>
    <w:rsid w:val="001B54B2"/>
    <w:rsid w:val="001C3E2D"/>
    <w:rsid w:val="001C59E0"/>
    <w:rsid w:val="001C6179"/>
    <w:rsid w:val="001D0B6D"/>
    <w:rsid w:val="001D41F3"/>
    <w:rsid w:val="001D4805"/>
    <w:rsid w:val="001D48B7"/>
    <w:rsid w:val="001D5839"/>
    <w:rsid w:val="001D6B9D"/>
    <w:rsid w:val="001D6C01"/>
    <w:rsid w:val="001E3CB3"/>
    <w:rsid w:val="001E4417"/>
    <w:rsid w:val="001F03D2"/>
    <w:rsid w:val="00205118"/>
    <w:rsid w:val="00206850"/>
    <w:rsid w:val="00207CBF"/>
    <w:rsid w:val="00213177"/>
    <w:rsid w:val="00213400"/>
    <w:rsid w:val="00216715"/>
    <w:rsid w:val="00220A1B"/>
    <w:rsid w:val="00221FD9"/>
    <w:rsid w:val="00223AF2"/>
    <w:rsid w:val="00224C5B"/>
    <w:rsid w:val="002264CA"/>
    <w:rsid w:val="002327C5"/>
    <w:rsid w:val="00234529"/>
    <w:rsid w:val="00236ADA"/>
    <w:rsid w:val="00236B8B"/>
    <w:rsid w:val="00241E49"/>
    <w:rsid w:val="0024286C"/>
    <w:rsid w:val="002501CF"/>
    <w:rsid w:val="0025127D"/>
    <w:rsid w:val="00252C68"/>
    <w:rsid w:val="00252C69"/>
    <w:rsid w:val="00255BA1"/>
    <w:rsid w:val="002566EE"/>
    <w:rsid w:val="002573EF"/>
    <w:rsid w:val="00260A87"/>
    <w:rsid w:val="00263D4C"/>
    <w:rsid w:val="0026418E"/>
    <w:rsid w:val="00267B87"/>
    <w:rsid w:val="0027224A"/>
    <w:rsid w:val="00273D24"/>
    <w:rsid w:val="00276DD1"/>
    <w:rsid w:val="00277239"/>
    <w:rsid w:val="002806A2"/>
    <w:rsid w:val="00282103"/>
    <w:rsid w:val="0028488C"/>
    <w:rsid w:val="00285585"/>
    <w:rsid w:val="00286274"/>
    <w:rsid w:val="0029148A"/>
    <w:rsid w:val="0029386A"/>
    <w:rsid w:val="00294C37"/>
    <w:rsid w:val="002A1120"/>
    <w:rsid w:val="002A2F0E"/>
    <w:rsid w:val="002A4336"/>
    <w:rsid w:val="002A4B76"/>
    <w:rsid w:val="002A4EB2"/>
    <w:rsid w:val="002B31EB"/>
    <w:rsid w:val="002B7BB9"/>
    <w:rsid w:val="002C33E4"/>
    <w:rsid w:val="002C53C1"/>
    <w:rsid w:val="002C5A03"/>
    <w:rsid w:val="002C5B00"/>
    <w:rsid w:val="002C72CC"/>
    <w:rsid w:val="002D0244"/>
    <w:rsid w:val="002D6756"/>
    <w:rsid w:val="002D7D5C"/>
    <w:rsid w:val="002D7F3A"/>
    <w:rsid w:val="002E0CD5"/>
    <w:rsid w:val="002F00B7"/>
    <w:rsid w:val="002F1557"/>
    <w:rsid w:val="002F160D"/>
    <w:rsid w:val="002F1D51"/>
    <w:rsid w:val="002F5695"/>
    <w:rsid w:val="00304173"/>
    <w:rsid w:val="00305362"/>
    <w:rsid w:val="0031369B"/>
    <w:rsid w:val="00313F62"/>
    <w:rsid w:val="003147A2"/>
    <w:rsid w:val="00321111"/>
    <w:rsid w:val="00323FEF"/>
    <w:rsid w:val="003259EF"/>
    <w:rsid w:val="003269B4"/>
    <w:rsid w:val="00327ACA"/>
    <w:rsid w:val="00330041"/>
    <w:rsid w:val="00330199"/>
    <w:rsid w:val="003315F3"/>
    <w:rsid w:val="00335111"/>
    <w:rsid w:val="00336A9D"/>
    <w:rsid w:val="00342CA8"/>
    <w:rsid w:val="003439AE"/>
    <w:rsid w:val="00345AFA"/>
    <w:rsid w:val="0035068A"/>
    <w:rsid w:val="003535A1"/>
    <w:rsid w:val="00354249"/>
    <w:rsid w:val="00356325"/>
    <w:rsid w:val="00356E5F"/>
    <w:rsid w:val="0036084F"/>
    <w:rsid w:val="00367CD2"/>
    <w:rsid w:val="0038060D"/>
    <w:rsid w:val="003806E9"/>
    <w:rsid w:val="003823EE"/>
    <w:rsid w:val="003842F5"/>
    <w:rsid w:val="0038437F"/>
    <w:rsid w:val="0038491C"/>
    <w:rsid w:val="003860E3"/>
    <w:rsid w:val="00387835"/>
    <w:rsid w:val="003939F1"/>
    <w:rsid w:val="00395078"/>
    <w:rsid w:val="003971DA"/>
    <w:rsid w:val="00397476"/>
    <w:rsid w:val="003A0077"/>
    <w:rsid w:val="003A73DC"/>
    <w:rsid w:val="003B3BAC"/>
    <w:rsid w:val="003B556E"/>
    <w:rsid w:val="003B665D"/>
    <w:rsid w:val="003C4D33"/>
    <w:rsid w:val="003D058A"/>
    <w:rsid w:val="003D1D1D"/>
    <w:rsid w:val="003D2375"/>
    <w:rsid w:val="003E1D4D"/>
    <w:rsid w:val="003F0678"/>
    <w:rsid w:val="003F6BA9"/>
    <w:rsid w:val="003F7BBC"/>
    <w:rsid w:val="00403CBE"/>
    <w:rsid w:val="004053A1"/>
    <w:rsid w:val="00416E6B"/>
    <w:rsid w:val="00417153"/>
    <w:rsid w:val="004203F4"/>
    <w:rsid w:val="00427145"/>
    <w:rsid w:val="00432600"/>
    <w:rsid w:val="00432B76"/>
    <w:rsid w:val="00432F6E"/>
    <w:rsid w:val="004358BE"/>
    <w:rsid w:val="00440458"/>
    <w:rsid w:val="0044045D"/>
    <w:rsid w:val="004430C7"/>
    <w:rsid w:val="0045094C"/>
    <w:rsid w:val="0046221A"/>
    <w:rsid w:val="00465B94"/>
    <w:rsid w:val="0046636E"/>
    <w:rsid w:val="00473EE4"/>
    <w:rsid w:val="004752CD"/>
    <w:rsid w:val="00475552"/>
    <w:rsid w:val="00477DC5"/>
    <w:rsid w:val="00480257"/>
    <w:rsid w:val="0048261D"/>
    <w:rsid w:val="00484077"/>
    <w:rsid w:val="0048438A"/>
    <w:rsid w:val="00486C72"/>
    <w:rsid w:val="0049039B"/>
    <w:rsid w:val="00492B0C"/>
    <w:rsid w:val="00493251"/>
    <w:rsid w:val="004A0F68"/>
    <w:rsid w:val="004A14C8"/>
    <w:rsid w:val="004A18A2"/>
    <w:rsid w:val="004A439E"/>
    <w:rsid w:val="004A5330"/>
    <w:rsid w:val="004A61D7"/>
    <w:rsid w:val="004A720E"/>
    <w:rsid w:val="004A7879"/>
    <w:rsid w:val="004B14DF"/>
    <w:rsid w:val="004B3F70"/>
    <w:rsid w:val="004C50D5"/>
    <w:rsid w:val="004C5EBF"/>
    <w:rsid w:val="004C6F0B"/>
    <w:rsid w:val="004C7E04"/>
    <w:rsid w:val="004D5C54"/>
    <w:rsid w:val="004E1C83"/>
    <w:rsid w:val="004E334A"/>
    <w:rsid w:val="004E6E41"/>
    <w:rsid w:val="004F0E51"/>
    <w:rsid w:val="004F3775"/>
    <w:rsid w:val="004F39CD"/>
    <w:rsid w:val="004F48E1"/>
    <w:rsid w:val="0050183D"/>
    <w:rsid w:val="00504505"/>
    <w:rsid w:val="00506218"/>
    <w:rsid w:val="00511EEA"/>
    <w:rsid w:val="00522DAB"/>
    <w:rsid w:val="0052329D"/>
    <w:rsid w:val="00531AB9"/>
    <w:rsid w:val="0053235A"/>
    <w:rsid w:val="005323EB"/>
    <w:rsid w:val="005327A7"/>
    <w:rsid w:val="00533238"/>
    <w:rsid w:val="00537A09"/>
    <w:rsid w:val="00541FC2"/>
    <w:rsid w:val="00542C5D"/>
    <w:rsid w:val="00544C12"/>
    <w:rsid w:val="00553D88"/>
    <w:rsid w:val="005564AD"/>
    <w:rsid w:val="00560982"/>
    <w:rsid w:val="005652BA"/>
    <w:rsid w:val="00565BC5"/>
    <w:rsid w:val="00571D63"/>
    <w:rsid w:val="00572C79"/>
    <w:rsid w:val="0057374F"/>
    <w:rsid w:val="0057584C"/>
    <w:rsid w:val="0057799D"/>
    <w:rsid w:val="00577DDD"/>
    <w:rsid w:val="00581B1B"/>
    <w:rsid w:val="00582640"/>
    <w:rsid w:val="00582D46"/>
    <w:rsid w:val="005911E6"/>
    <w:rsid w:val="005965F1"/>
    <w:rsid w:val="005A05F7"/>
    <w:rsid w:val="005A18F2"/>
    <w:rsid w:val="005A3A5A"/>
    <w:rsid w:val="005A4487"/>
    <w:rsid w:val="005B50A2"/>
    <w:rsid w:val="005C1E7F"/>
    <w:rsid w:val="005C1E8A"/>
    <w:rsid w:val="005C1ECC"/>
    <w:rsid w:val="005C21E4"/>
    <w:rsid w:val="005C256F"/>
    <w:rsid w:val="005C6650"/>
    <w:rsid w:val="005D0367"/>
    <w:rsid w:val="005D1616"/>
    <w:rsid w:val="005D33A8"/>
    <w:rsid w:val="005D4FF9"/>
    <w:rsid w:val="005E04F6"/>
    <w:rsid w:val="005E091D"/>
    <w:rsid w:val="005E223B"/>
    <w:rsid w:val="005E4C7A"/>
    <w:rsid w:val="005E58A4"/>
    <w:rsid w:val="005E5D3D"/>
    <w:rsid w:val="005E6343"/>
    <w:rsid w:val="005F1C69"/>
    <w:rsid w:val="005F1FE8"/>
    <w:rsid w:val="005F7164"/>
    <w:rsid w:val="0060106E"/>
    <w:rsid w:val="00601DCC"/>
    <w:rsid w:val="006040F2"/>
    <w:rsid w:val="00606F3F"/>
    <w:rsid w:val="006072FD"/>
    <w:rsid w:val="00610F96"/>
    <w:rsid w:val="00617A81"/>
    <w:rsid w:val="0062164B"/>
    <w:rsid w:val="00622B30"/>
    <w:rsid w:val="006235A9"/>
    <w:rsid w:val="006237E2"/>
    <w:rsid w:val="0062414E"/>
    <w:rsid w:val="00624E0C"/>
    <w:rsid w:val="006254BB"/>
    <w:rsid w:val="00632EBA"/>
    <w:rsid w:val="00633A82"/>
    <w:rsid w:val="006348DD"/>
    <w:rsid w:val="00636E56"/>
    <w:rsid w:val="006378A9"/>
    <w:rsid w:val="00643437"/>
    <w:rsid w:val="00647F17"/>
    <w:rsid w:val="006533C5"/>
    <w:rsid w:val="006574B1"/>
    <w:rsid w:val="00657A89"/>
    <w:rsid w:val="00661255"/>
    <w:rsid w:val="006615F4"/>
    <w:rsid w:val="006618BC"/>
    <w:rsid w:val="00662E0A"/>
    <w:rsid w:val="00662EC9"/>
    <w:rsid w:val="00671DF0"/>
    <w:rsid w:val="00671F0E"/>
    <w:rsid w:val="006724E7"/>
    <w:rsid w:val="00673A0C"/>
    <w:rsid w:val="006765AD"/>
    <w:rsid w:val="00676935"/>
    <w:rsid w:val="00690CFD"/>
    <w:rsid w:val="00691445"/>
    <w:rsid w:val="0069626F"/>
    <w:rsid w:val="006A3D2B"/>
    <w:rsid w:val="006B2B71"/>
    <w:rsid w:val="006B2F24"/>
    <w:rsid w:val="006B334D"/>
    <w:rsid w:val="006B4E52"/>
    <w:rsid w:val="006B65B9"/>
    <w:rsid w:val="006C108A"/>
    <w:rsid w:val="006C1DB1"/>
    <w:rsid w:val="006C42AA"/>
    <w:rsid w:val="006C6287"/>
    <w:rsid w:val="006C750A"/>
    <w:rsid w:val="006D05A5"/>
    <w:rsid w:val="006D107A"/>
    <w:rsid w:val="006D2F6A"/>
    <w:rsid w:val="006D3275"/>
    <w:rsid w:val="006E237A"/>
    <w:rsid w:val="006E32DF"/>
    <w:rsid w:val="006F0DC9"/>
    <w:rsid w:val="006F3149"/>
    <w:rsid w:val="00706658"/>
    <w:rsid w:val="0071077C"/>
    <w:rsid w:val="007120FC"/>
    <w:rsid w:val="00712ADF"/>
    <w:rsid w:val="0071334C"/>
    <w:rsid w:val="007139BF"/>
    <w:rsid w:val="0071433D"/>
    <w:rsid w:val="00725BC2"/>
    <w:rsid w:val="00734DC6"/>
    <w:rsid w:val="007428C3"/>
    <w:rsid w:val="00746E11"/>
    <w:rsid w:val="00761FE7"/>
    <w:rsid w:val="00767ED7"/>
    <w:rsid w:val="00771BD1"/>
    <w:rsid w:val="00772195"/>
    <w:rsid w:val="00774C69"/>
    <w:rsid w:val="00782C47"/>
    <w:rsid w:val="00785851"/>
    <w:rsid w:val="0079104A"/>
    <w:rsid w:val="00797BB1"/>
    <w:rsid w:val="007A14D3"/>
    <w:rsid w:val="007A621F"/>
    <w:rsid w:val="007B29CD"/>
    <w:rsid w:val="007B686F"/>
    <w:rsid w:val="007D1713"/>
    <w:rsid w:val="007E7128"/>
    <w:rsid w:val="007F121B"/>
    <w:rsid w:val="007F1BAF"/>
    <w:rsid w:val="007F2172"/>
    <w:rsid w:val="007F4095"/>
    <w:rsid w:val="007F5934"/>
    <w:rsid w:val="00803A5D"/>
    <w:rsid w:val="00804BAF"/>
    <w:rsid w:val="0080508B"/>
    <w:rsid w:val="00810196"/>
    <w:rsid w:val="0081032C"/>
    <w:rsid w:val="00810600"/>
    <w:rsid w:val="00811E6B"/>
    <w:rsid w:val="008143AC"/>
    <w:rsid w:val="008156DB"/>
    <w:rsid w:val="0082618D"/>
    <w:rsid w:val="00827DA4"/>
    <w:rsid w:val="00832C84"/>
    <w:rsid w:val="0083557A"/>
    <w:rsid w:val="00836841"/>
    <w:rsid w:val="00840BDF"/>
    <w:rsid w:val="008572EA"/>
    <w:rsid w:val="00860643"/>
    <w:rsid w:val="00864531"/>
    <w:rsid w:val="008658EA"/>
    <w:rsid w:val="00870137"/>
    <w:rsid w:val="00880601"/>
    <w:rsid w:val="008926ED"/>
    <w:rsid w:val="00893DA9"/>
    <w:rsid w:val="008A03EF"/>
    <w:rsid w:val="008A1043"/>
    <w:rsid w:val="008A6FAD"/>
    <w:rsid w:val="008B171A"/>
    <w:rsid w:val="008B1E27"/>
    <w:rsid w:val="008B47E6"/>
    <w:rsid w:val="008B672D"/>
    <w:rsid w:val="008B7EB7"/>
    <w:rsid w:val="008C1C02"/>
    <w:rsid w:val="008C4EAD"/>
    <w:rsid w:val="008D771E"/>
    <w:rsid w:val="008E60AC"/>
    <w:rsid w:val="008F0C28"/>
    <w:rsid w:val="008F3E48"/>
    <w:rsid w:val="008F5D4B"/>
    <w:rsid w:val="008F6F0E"/>
    <w:rsid w:val="009000F0"/>
    <w:rsid w:val="0090175F"/>
    <w:rsid w:val="00901A1E"/>
    <w:rsid w:val="00902E7F"/>
    <w:rsid w:val="00905F8E"/>
    <w:rsid w:val="0090673E"/>
    <w:rsid w:val="0090698F"/>
    <w:rsid w:val="009078FA"/>
    <w:rsid w:val="009110D6"/>
    <w:rsid w:val="00912111"/>
    <w:rsid w:val="00912B82"/>
    <w:rsid w:val="009170FC"/>
    <w:rsid w:val="00930EB1"/>
    <w:rsid w:val="00934182"/>
    <w:rsid w:val="009344EC"/>
    <w:rsid w:val="00934A5B"/>
    <w:rsid w:val="00936AD0"/>
    <w:rsid w:val="00940AA1"/>
    <w:rsid w:val="009459AE"/>
    <w:rsid w:val="00951C9B"/>
    <w:rsid w:val="00952A84"/>
    <w:rsid w:val="0095391D"/>
    <w:rsid w:val="00954699"/>
    <w:rsid w:val="009549C7"/>
    <w:rsid w:val="00954E9F"/>
    <w:rsid w:val="009552FE"/>
    <w:rsid w:val="0096183C"/>
    <w:rsid w:val="009720B0"/>
    <w:rsid w:val="009755EC"/>
    <w:rsid w:val="00980BD9"/>
    <w:rsid w:val="00980E0D"/>
    <w:rsid w:val="009832D1"/>
    <w:rsid w:val="00992764"/>
    <w:rsid w:val="00993830"/>
    <w:rsid w:val="00994A5B"/>
    <w:rsid w:val="00996169"/>
    <w:rsid w:val="009A16FC"/>
    <w:rsid w:val="009A28DA"/>
    <w:rsid w:val="009A493D"/>
    <w:rsid w:val="009A4B28"/>
    <w:rsid w:val="009B1A91"/>
    <w:rsid w:val="009B26CD"/>
    <w:rsid w:val="009B3924"/>
    <w:rsid w:val="009B6FE6"/>
    <w:rsid w:val="009C1174"/>
    <w:rsid w:val="009C2E38"/>
    <w:rsid w:val="009C394E"/>
    <w:rsid w:val="009C3DC1"/>
    <w:rsid w:val="009C4C84"/>
    <w:rsid w:val="009D2D01"/>
    <w:rsid w:val="009E1264"/>
    <w:rsid w:val="009E2346"/>
    <w:rsid w:val="009E2CC3"/>
    <w:rsid w:val="009E47DB"/>
    <w:rsid w:val="009E5BA4"/>
    <w:rsid w:val="009E5C98"/>
    <w:rsid w:val="009E774F"/>
    <w:rsid w:val="009F3A3B"/>
    <w:rsid w:val="009F4FD7"/>
    <w:rsid w:val="00A00454"/>
    <w:rsid w:val="00A03786"/>
    <w:rsid w:val="00A06C1D"/>
    <w:rsid w:val="00A10948"/>
    <w:rsid w:val="00A11195"/>
    <w:rsid w:val="00A14085"/>
    <w:rsid w:val="00A21E29"/>
    <w:rsid w:val="00A21EA8"/>
    <w:rsid w:val="00A24C1C"/>
    <w:rsid w:val="00A3176C"/>
    <w:rsid w:val="00A3322B"/>
    <w:rsid w:val="00A3372D"/>
    <w:rsid w:val="00A40A84"/>
    <w:rsid w:val="00A42CEB"/>
    <w:rsid w:val="00A51D92"/>
    <w:rsid w:val="00A53444"/>
    <w:rsid w:val="00A5348F"/>
    <w:rsid w:val="00A54130"/>
    <w:rsid w:val="00A554C7"/>
    <w:rsid w:val="00A57436"/>
    <w:rsid w:val="00A609EA"/>
    <w:rsid w:val="00A6299C"/>
    <w:rsid w:val="00A657C3"/>
    <w:rsid w:val="00A66578"/>
    <w:rsid w:val="00A75C38"/>
    <w:rsid w:val="00A7629F"/>
    <w:rsid w:val="00A8420E"/>
    <w:rsid w:val="00A853E2"/>
    <w:rsid w:val="00A90915"/>
    <w:rsid w:val="00A95D4B"/>
    <w:rsid w:val="00AA0C67"/>
    <w:rsid w:val="00AA4694"/>
    <w:rsid w:val="00AA49B3"/>
    <w:rsid w:val="00AA6427"/>
    <w:rsid w:val="00AA73FB"/>
    <w:rsid w:val="00AA768E"/>
    <w:rsid w:val="00AB008C"/>
    <w:rsid w:val="00AB35BF"/>
    <w:rsid w:val="00AB42C5"/>
    <w:rsid w:val="00AB44D5"/>
    <w:rsid w:val="00AC034A"/>
    <w:rsid w:val="00AD1116"/>
    <w:rsid w:val="00AD1BAB"/>
    <w:rsid w:val="00AD2F8D"/>
    <w:rsid w:val="00AD3408"/>
    <w:rsid w:val="00AE0FF6"/>
    <w:rsid w:val="00AE718D"/>
    <w:rsid w:val="00AE7B9D"/>
    <w:rsid w:val="00AE7E78"/>
    <w:rsid w:val="00AF685F"/>
    <w:rsid w:val="00AF6E64"/>
    <w:rsid w:val="00B00407"/>
    <w:rsid w:val="00B012C8"/>
    <w:rsid w:val="00B03064"/>
    <w:rsid w:val="00B03665"/>
    <w:rsid w:val="00B055F2"/>
    <w:rsid w:val="00B07410"/>
    <w:rsid w:val="00B11ED6"/>
    <w:rsid w:val="00B220BB"/>
    <w:rsid w:val="00B2478A"/>
    <w:rsid w:val="00B31034"/>
    <w:rsid w:val="00B31D42"/>
    <w:rsid w:val="00B50C14"/>
    <w:rsid w:val="00B51178"/>
    <w:rsid w:val="00B5246E"/>
    <w:rsid w:val="00B54451"/>
    <w:rsid w:val="00B55321"/>
    <w:rsid w:val="00B561B1"/>
    <w:rsid w:val="00B6133B"/>
    <w:rsid w:val="00B65702"/>
    <w:rsid w:val="00B755A3"/>
    <w:rsid w:val="00B76577"/>
    <w:rsid w:val="00B81BA0"/>
    <w:rsid w:val="00B8381A"/>
    <w:rsid w:val="00B9033E"/>
    <w:rsid w:val="00B90F8A"/>
    <w:rsid w:val="00B91298"/>
    <w:rsid w:val="00B93055"/>
    <w:rsid w:val="00B974E5"/>
    <w:rsid w:val="00BA25FE"/>
    <w:rsid w:val="00BA2998"/>
    <w:rsid w:val="00BA454B"/>
    <w:rsid w:val="00BA4CB3"/>
    <w:rsid w:val="00BA66EE"/>
    <w:rsid w:val="00BB0148"/>
    <w:rsid w:val="00BB0615"/>
    <w:rsid w:val="00BB1969"/>
    <w:rsid w:val="00BB2476"/>
    <w:rsid w:val="00BC0B61"/>
    <w:rsid w:val="00BC1721"/>
    <w:rsid w:val="00BC37B7"/>
    <w:rsid w:val="00BC5D2C"/>
    <w:rsid w:val="00BD035E"/>
    <w:rsid w:val="00BD1530"/>
    <w:rsid w:val="00BD44E7"/>
    <w:rsid w:val="00BD4E57"/>
    <w:rsid w:val="00BE1C4D"/>
    <w:rsid w:val="00BE2E43"/>
    <w:rsid w:val="00BE3662"/>
    <w:rsid w:val="00BE3D53"/>
    <w:rsid w:val="00C00CFB"/>
    <w:rsid w:val="00C00E58"/>
    <w:rsid w:val="00C100EB"/>
    <w:rsid w:val="00C11388"/>
    <w:rsid w:val="00C1236D"/>
    <w:rsid w:val="00C13AF1"/>
    <w:rsid w:val="00C176C6"/>
    <w:rsid w:val="00C216D8"/>
    <w:rsid w:val="00C30496"/>
    <w:rsid w:val="00C35B6C"/>
    <w:rsid w:val="00C36BFB"/>
    <w:rsid w:val="00C37F89"/>
    <w:rsid w:val="00C4021A"/>
    <w:rsid w:val="00C4067F"/>
    <w:rsid w:val="00C4795B"/>
    <w:rsid w:val="00C62465"/>
    <w:rsid w:val="00C638D9"/>
    <w:rsid w:val="00C64E18"/>
    <w:rsid w:val="00C6557E"/>
    <w:rsid w:val="00C7377B"/>
    <w:rsid w:val="00C759C3"/>
    <w:rsid w:val="00C77DE2"/>
    <w:rsid w:val="00C84AC0"/>
    <w:rsid w:val="00C863AD"/>
    <w:rsid w:val="00C86B90"/>
    <w:rsid w:val="00C87804"/>
    <w:rsid w:val="00C87FFC"/>
    <w:rsid w:val="00C90F0E"/>
    <w:rsid w:val="00C91AC0"/>
    <w:rsid w:val="00C94EFE"/>
    <w:rsid w:val="00CA24D3"/>
    <w:rsid w:val="00CA306D"/>
    <w:rsid w:val="00CA31DA"/>
    <w:rsid w:val="00CA40E5"/>
    <w:rsid w:val="00CB4184"/>
    <w:rsid w:val="00CC3055"/>
    <w:rsid w:val="00CC6FF1"/>
    <w:rsid w:val="00CD16EB"/>
    <w:rsid w:val="00CD44F6"/>
    <w:rsid w:val="00CD6A3D"/>
    <w:rsid w:val="00CD7B4D"/>
    <w:rsid w:val="00CE083C"/>
    <w:rsid w:val="00CE5343"/>
    <w:rsid w:val="00CE6067"/>
    <w:rsid w:val="00CF23B7"/>
    <w:rsid w:val="00CF3300"/>
    <w:rsid w:val="00CF3B70"/>
    <w:rsid w:val="00CF68EA"/>
    <w:rsid w:val="00D01EF2"/>
    <w:rsid w:val="00D04201"/>
    <w:rsid w:val="00D04D47"/>
    <w:rsid w:val="00D0518F"/>
    <w:rsid w:val="00D103F8"/>
    <w:rsid w:val="00D11EE8"/>
    <w:rsid w:val="00D14A7D"/>
    <w:rsid w:val="00D1611D"/>
    <w:rsid w:val="00D30B27"/>
    <w:rsid w:val="00D340CA"/>
    <w:rsid w:val="00D35189"/>
    <w:rsid w:val="00D40AB0"/>
    <w:rsid w:val="00D410E5"/>
    <w:rsid w:val="00D479F1"/>
    <w:rsid w:val="00D55170"/>
    <w:rsid w:val="00D61AAF"/>
    <w:rsid w:val="00D6522A"/>
    <w:rsid w:val="00D66F35"/>
    <w:rsid w:val="00D71863"/>
    <w:rsid w:val="00D752E4"/>
    <w:rsid w:val="00D8079B"/>
    <w:rsid w:val="00D80985"/>
    <w:rsid w:val="00D84253"/>
    <w:rsid w:val="00D9093B"/>
    <w:rsid w:val="00DA2805"/>
    <w:rsid w:val="00DA4087"/>
    <w:rsid w:val="00DA4FB9"/>
    <w:rsid w:val="00DA5F2D"/>
    <w:rsid w:val="00DA7337"/>
    <w:rsid w:val="00DB1ED8"/>
    <w:rsid w:val="00DB2FD2"/>
    <w:rsid w:val="00DB33A7"/>
    <w:rsid w:val="00DB6938"/>
    <w:rsid w:val="00DB6B79"/>
    <w:rsid w:val="00DC22D0"/>
    <w:rsid w:val="00DC3E75"/>
    <w:rsid w:val="00DC6C9D"/>
    <w:rsid w:val="00DC78C2"/>
    <w:rsid w:val="00DC78E5"/>
    <w:rsid w:val="00DD0178"/>
    <w:rsid w:val="00DD0339"/>
    <w:rsid w:val="00DD450B"/>
    <w:rsid w:val="00DD5A91"/>
    <w:rsid w:val="00DE0425"/>
    <w:rsid w:val="00DE24E9"/>
    <w:rsid w:val="00DF23B8"/>
    <w:rsid w:val="00DF4DBC"/>
    <w:rsid w:val="00DF512A"/>
    <w:rsid w:val="00DF58D7"/>
    <w:rsid w:val="00DF5B85"/>
    <w:rsid w:val="00DF781A"/>
    <w:rsid w:val="00E01E6A"/>
    <w:rsid w:val="00E03F71"/>
    <w:rsid w:val="00E1219B"/>
    <w:rsid w:val="00E12B05"/>
    <w:rsid w:val="00E13CE7"/>
    <w:rsid w:val="00E140CE"/>
    <w:rsid w:val="00E1757F"/>
    <w:rsid w:val="00E20EC6"/>
    <w:rsid w:val="00E22760"/>
    <w:rsid w:val="00E23988"/>
    <w:rsid w:val="00E2662F"/>
    <w:rsid w:val="00E26FC5"/>
    <w:rsid w:val="00E30085"/>
    <w:rsid w:val="00E34E2E"/>
    <w:rsid w:val="00E36AAD"/>
    <w:rsid w:val="00E40832"/>
    <w:rsid w:val="00E41248"/>
    <w:rsid w:val="00E41A32"/>
    <w:rsid w:val="00E424CC"/>
    <w:rsid w:val="00E439EF"/>
    <w:rsid w:val="00E46533"/>
    <w:rsid w:val="00E52174"/>
    <w:rsid w:val="00E56756"/>
    <w:rsid w:val="00E56D73"/>
    <w:rsid w:val="00E60E4B"/>
    <w:rsid w:val="00E62CDC"/>
    <w:rsid w:val="00E63BD0"/>
    <w:rsid w:val="00E6548C"/>
    <w:rsid w:val="00E67675"/>
    <w:rsid w:val="00E71B9D"/>
    <w:rsid w:val="00E73D55"/>
    <w:rsid w:val="00E74B28"/>
    <w:rsid w:val="00E751D6"/>
    <w:rsid w:val="00E769FB"/>
    <w:rsid w:val="00E774A8"/>
    <w:rsid w:val="00E77FFD"/>
    <w:rsid w:val="00E80E79"/>
    <w:rsid w:val="00E90C8F"/>
    <w:rsid w:val="00E91166"/>
    <w:rsid w:val="00E9161E"/>
    <w:rsid w:val="00E95ABA"/>
    <w:rsid w:val="00E96CC8"/>
    <w:rsid w:val="00EA012F"/>
    <w:rsid w:val="00EA5E7C"/>
    <w:rsid w:val="00EB0130"/>
    <w:rsid w:val="00EB04AD"/>
    <w:rsid w:val="00EB2640"/>
    <w:rsid w:val="00EB2822"/>
    <w:rsid w:val="00EB2DEF"/>
    <w:rsid w:val="00EB4E2E"/>
    <w:rsid w:val="00EC4709"/>
    <w:rsid w:val="00EC6275"/>
    <w:rsid w:val="00EC76DA"/>
    <w:rsid w:val="00ED10EC"/>
    <w:rsid w:val="00ED1419"/>
    <w:rsid w:val="00ED39B8"/>
    <w:rsid w:val="00ED6E18"/>
    <w:rsid w:val="00ED71F8"/>
    <w:rsid w:val="00EE259E"/>
    <w:rsid w:val="00EE4636"/>
    <w:rsid w:val="00EE4F4B"/>
    <w:rsid w:val="00EE6EC1"/>
    <w:rsid w:val="00EF0019"/>
    <w:rsid w:val="00EF0792"/>
    <w:rsid w:val="00EF19BF"/>
    <w:rsid w:val="00F00145"/>
    <w:rsid w:val="00F0108A"/>
    <w:rsid w:val="00F02123"/>
    <w:rsid w:val="00F04E47"/>
    <w:rsid w:val="00F0698B"/>
    <w:rsid w:val="00F14F2B"/>
    <w:rsid w:val="00F170E6"/>
    <w:rsid w:val="00F22A93"/>
    <w:rsid w:val="00F22EDF"/>
    <w:rsid w:val="00F237D4"/>
    <w:rsid w:val="00F30508"/>
    <w:rsid w:val="00F3234A"/>
    <w:rsid w:val="00F3320D"/>
    <w:rsid w:val="00F359F8"/>
    <w:rsid w:val="00F378BF"/>
    <w:rsid w:val="00F42D54"/>
    <w:rsid w:val="00F44ED2"/>
    <w:rsid w:val="00F47429"/>
    <w:rsid w:val="00F51185"/>
    <w:rsid w:val="00F541BA"/>
    <w:rsid w:val="00F54C89"/>
    <w:rsid w:val="00F55F15"/>
    <w:rsid w:val="00F5781F"/>
    <w:rsid w:val="00F606C8"/>
    <w:rsid w:val="00F61D75"/>
    <w:rsid w:val="00F677AB"/>
    <w:rsid w:val="00F703BB"/>
    <w:rsid w:val="00F7156A"/>
    <w:rsid w:val="00F72598"/>
    <w:rsid w:val="00F74017"/>
    <w:rsid w:val="00F77CC6"/>
    <w:rsid w:val="00F807B4"/>
    <w:rsid w:val="00F810F2"/>
    <w:rsid w:val="00F816E4"/>
    <w:rsid w:val="00F83DF9"/>
    <w:rsid w:val="00F85C68"/>
    <w:rsid w:val="00F871F7"/>
    <w:rsid w:val="00F87A2A"/>
    <w:rsid w:val="00F87A2D"/>
    <w:rsid w:val="00F95E48"/>
    <w:rsid w:val="00FA24B6"/>
    <w:rsid w:val="00FA6A36"/>
    <w:rsid w:val="00FA7B8F"/>
    <w:rsid w:val="00FB0BF4"/>
    <w:rsid w:val="00FB330B"/>
    <w:rsid w:val="00FD760A"/>
    <w:rsid w:val="00FE022C"/>
    <w:rsid w:val="00FE0B72"/>
    <w:rsid w:val="00FE1E1F"/>
    <w:rsid w:val="00FE22C7"/>
    <w:rsid w:val="00FE23D9"/>
    <w:rsid w:val="00FE6607"/>
    <w:rsid w:val="00FE677E"/>
    <w:rsid w:val="00FE6B6C"/>
    <w:rsid w:val="00FE7272"/>
    <w:rsid w:val="00FE7852"/>
    <w:rsid w:val="00FF13DB"/>
    <w:rsid w:val="00FF1A97"/>
    <w:rsid w:val="00FF2E97"/>
    <w:rsid w:val="00FF3FA4"/>
    <w:rsid w:val="00FF5310"/>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unhideWhenUsed/>
    <w:rsid w:val="009A4B28"/>
    <w:rPr>
      <w:sz w:val="20"/>
      <w:szCs w:val="20"/>
    </w:rPr>
  </w:style>
  <w:style w:type="character" w:customStyle="1" w:styleId="CommentTextChar">
    <w:name w:val="Comment Text Char"/>
    <w:basedOn w:val="DefaultParagraphFont"/>
    <w:link w:val="CommentText"/>
    <w:uiPriority w:val="99"/>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84113554">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242574344">
      <w:bodyDiv w:val="1"/>
      <w:marLeft w:val="0"/>
      <w:marRight w:val="0"/>
      <w:marTop w:val="0"/>
      <w:marBottom w:val="0"/>
      <w:divBdr>
        <w:top w:val="none" w:sz="0" w:space="0" w:color="auto"/>
        <w:left w:val="none" w:sz="0" w:space="0" w:color="auto"/>
        <w:bottom w:val="none" w:sz="0" w:space="0" w:color="auto"/>
        <w:right w:val="none" w:sz="0" w:space="0" w:color="auto"/>
      </w:divBdr>
    </w:div>
    <w:div w:id="298265088">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5460573">
      <w:bodyDiv w:val="1"/>
      <w:marLeft w:val="0"/>
      <w:marRight w:val="0"/>
      <w:marTop w:val="0"/>
      <w:marBottom w:val="0"/>
      <w:divBdr>
        <w:top w:val="none" w:sz="0" w:space="0" w:color="auto"/>
        <w:left w:val="none" w:sz="0" w:space="0" w:color="auto"/>
        <w:bottom w:val="none" w:sz="0" w:space="0" w:color="auto"/>
        <w:right w:val="none" w:sz="0" w:space="0" w:color="auto"/>
      </w:divBdr>
    </w:div>
    <w:div w:id="576399521">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1487065">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43644988">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3597213">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532380100">
      <w:bodyDiv w:val="1"/>
      <w:marLeft w:val="0"/>
      <w:marRight w:val="0"/>
      <w:marTop w:val="0"/>
      <w:marBottom w:val="0"/>
      <w:divBdr>
        <w:top w:val="none" w:sz="0" w:space="0" w:color="auto"/>
        <w:left w:val="none" w:sz="0" w:space="0" w:color="auto"/>
        <w:bottom w:val="none" w:sz="0" w:space="0" w:color="auto"/>
        <w:right w:val="none" w:sz="0" w:space="0" w:color="auto"/>
      </w:divBdr>
    </w:div>
    <w:div w:id="153645588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46666423">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30176510">
      <w:bodyDiv w:val="1"/>
      <w:marLeft w:val="0"/>
      <w:marRight w:val="0"/>
      <w:marTop w:val="0"/>
      <w:marBottom w:val="0"/>
      <w:divBdr>
        <w:top w:val="none" w:sz="0" w:space="0" w:color="auto"/>
        <w:left w:val="none" w:sz="0" w:space="0" w:color="auto"/>
        <w:bottom w:val="none" w:sz="0" w:space="0" w:color="auto"/>
        <w:right w:val="none" w:sz="0" w:space="0" w:color="auto"/>
      </w:divBdr>
    </w:div>
    <w:div w:id="1830707508">
      <w:bodyDiv w:val="1"/>
      <w:marLeft w:val="0"/>
      <w:marRight w:val="0"/>
      <w:marTop w:val="0"/>
      <w:marBottom w:val="0"/>
      <w:divBdr>
        <w:top w:val="none" w:sz="0" w:space="0" w:color="auto"/>
        <w:left w:val="none" w:sz="0" w:space="0" w:color="auto"/>
        <w:bottom w:val="none" w:sz="0" w:space="0" w:color="auto"/>
        <w:right w:val="none" w:sz="0" w:space="0" w:color="auto"/>
      </w:divBdr>
    </w:div>
    <w:div w:id="186517313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26855663">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692563-18e8-4551-89d7-6e82741ccd3a" xsi:nil="true"/>
    <lcf76f155ced4ddcb4097134ff3c332f xmlns="8a85a08a-11f4-45b8-a328-8a279fdb04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12" ma:contentTypeDescription="Create a new document." ma:contentTypeScope="" ma:versionID="fcf3a8f55e621be329481d8a6d320ba9">
  <xsd:schema xmlns:xsd="http://www.w3.org/2001/XMLSchema" xmlns:xs="http://www.w3.org/2001/XMLSchema" xmlns:p="http://schemas.microsoft.com/office/2006/metadata/properties" xmlns:ns2="8a85a08a-11f4-45b8-a328-8a279fdb0408" xmlns:ns3="02692563-18e8-4551-89d7-6e82741ccd3a" targetNamespace="http://schemas.microsoft.com/office/2006/metadata/properties" ma:root="true" ma:fieldsID="a49eb7594e84b1373ac63c8b37c51897" ns2:_="" ns3:_="">
    <xsd:import namespace="8a85a08a-11f4-45b8-a328-8a279fdb0408"/>
    <xsd:import namespace="02692563-18e8-4551-89d7-6e82741c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e140b1-332c-4d7d-9251-c1cda370b7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92563-18e8-4551-89d7-6e82741ccd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bcb3d5-836e-405b-9d78-4aa940341164}" ma:internalName="TaxCatchAll" ma:showField="CatchAllData" ma:web="02692563-18e8-4551-89d7-6e82741cc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44D4C-0B16-492C-BF16-FBB8D7252D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2E35F4-9997-4CC4-8B7C-AD2024DD9A46}">
  <ds:schemaRefs>
    <ds:schemaRef ds:uri="http://schemas.microsoft.com/sharepoint/v3/contenttype/forms"/>
  </ds:schemaRefs>
</ds:datastoreItem>
</file>

<file path=customXml/itemProps3.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4.xml><?xml version="1.0" encoding="utf-8"?>
<ds:datastoreItem xmlns:ds="http://schemas.openxmlformats.org/officeDocument/2006/customXml" ds:itemID="{0A84639D-0928-4CDD-8FB5-3B9E5C7D30A1}"/>
</file>

<file path=docProps/app.xml><?xml version="1.0" encoding="utf-8"?>
<Properties xmlns="http://schemas.openxmlformats.org/officeDocument/2006/extended-properties" xmlns:vt="http://schemas.openxmlformats.org/officeDocument/2006/docPropsVTypes">
  <Template>Normal.dotm</Template>
  <TotalTime>2</TotalTime>
  <Pages>3</Pages>
  <Words>1130</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Cindy Deuter</cp:lastModifiedBy>
  <cp:revision>3</cp:revision>
  <cp:lastPrinted>2025-03-04T17:07:00Z</cp:lastPrinted>
  <dcterms:created xsi:type="dcterms:W3CDTF">2025-03-28T14:12:00Z</dcterms:created>
  <dcterms:modified xsi:type="dcterms:W3CDTF">2025-03-28T14:14:00Z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f346d8fce33990cf378538e4f6bd1dc75f33435ab7817689a2369fbe4cf23cc2</vt:lpwstr>
  </property>
  <property fmtid="{D5CDD505-2E9C-101B-9397-08002B2CF9AE}" pid="3" name="ContentTypeId">
    <vt:lpwstr>0x010100F9D273C429AB9145B8451D37B82E2C37</vt:lpwstr>
  </property>
  <property fmtid="{D5CDD505-2E9C-101B-9397-08002B2CF9AE}" pid="4" name="Order">
    <vt:r8>1417200</vt:r8>
  </property>
</Properties>
</file>